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6E1" w:rsidRPr="00586FF8" w:rsidRDefault="008C56E1" w:rsidP="008C56E1">
      <w:pPr>
        <w:jc w:val="center"/>
        <w:rPr>
          <w:sz w:val="96"/>
          <w:szCs w:val="96"/>
          <w:lang w:val="en-US"/>
        </w:rPr>
      </w:pPr>
      <w:proofErr w:type="spellStart"/>
      <w:proofErr w:type="gramStart"/>
      <w:r w:rsidRPr="00586FF8">
        <w:rPr>
          <w:sz w:val="96"/>
          <w:szCs w:val="96"/>
          <w:lang w:val="en-US"/>
        </w:rPr>
        <w:t>ioBroker</w:t>
      </w:r>
      <w:proofErr w:type="spellEnd"/>
      <w:proofErr w:type="gramEnd"/>
      <w:r w:rsidRPr="00586FF8">
        <w:rPr>
          <w:sz w:val="96"/>
          <w:szCs w:val="96"/>
          <w:lang w:val="en-US"/>
        </w:rPr>
        <w:t xml:space="preserve"> </w:t>
      </w:r>
    </w:p>
    <w:p w:rsidR="008C56E1" w:rsidRPr="00586FF8" w:rsidRDefault="008C56E1" w:rsidP="008C56E1">
      <w:pPr>
        <w:jc w:val="center"/>
        <w:rPr>
          <w:sz w:val="96"/>
          <w:szCs w:val="96"/>
          <w:lang w:val="en-US"/>
        </w:rPr>
      </w:pPr>
      <w:r w:rsidRPr="00586FF8">
        <w:rPr>
          <w:sz w:val="96"/>
          <w:szCs w:val="96"/>
          <w:lang w:val="en-US"/>
        </w:rPr>
        <w:t>Siemens S</w:t>
      </w:r>
      <w:r w:rsidR="00C32329">
        <w:rPr>
          <w:sz w:val="96"/>
          <w:szCs w:val="96"/>
          <w:lang w:val="en-US"/>
        </w:rPr>
        <w:t>IMATIC</w:t>
      </w:r>
      <w:r w:rsidRPr="00586FF8">
        <w:rPr>
          <w:sz w:val="96"/>
          <w:szCs w:val="96"/>
          <w:lang w:val="en-US"/>
        </w:rPr>
        <w:t xml:space="preserve"> S7 Adapter</w:t>
      </w:r>
    </w:p>
    <w:p w:rsidR="008C56E1" w:rsidRPr="00586FF8" w:rsidRDefault="008C56E1" w:rsidP="00C94CFF">
      <w:pPr>
        <w:rPr>
          <w:lang w:val="en-US"/>
        </w:rPr>
      </w:pPr>
    </w:p>
    <w:p w:rsidR="00394247" w:rsidRPr="00586FF8" w:rsidRDefault="008C56E1" w:rsidP="00C94CFF">
      <w:pPr>
        <w:rPr>
          <w:lang w:val="en-US"/>
        </w:rPr>
      </w:pPr>
      <w:r w:rsidRPr="00586FF8">
        <w:rPr>
          <w:lang w:val="en-US" w:eastAsia="de-DE" w:bidi="ar-SA"/>
        </w:rPr>
        <w:drawing>
          <wp:inline distT="0" distB="0" distL="0" distR="0">
            <wp:extent cx="5760720" cy="3975234"/>
            <wp:effectExtent l="0" t="19050" r="68580" b="63366"/>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60720" cy="3975234"/>
                    </a:xfrm>
                    <a:prstGeom prst="rect">
                      <a:avLst/>
                    </a:prstGeom>
                    <a:ln>
                      <a:noFill/>
                    </a:ln>
                    <a:effectLst>
                      <a:outerShdw blurRad="50800" dist="38100" dir="2700000" algn="tl" rotWithShape="0">
                        <a:prstClr val="black">
                          <a:alpha val="40000"/>
                        </a:prstClr>
                      </a:outerShdw>
                    </a:effectLst>
                  </pic:spPr>
                </pic:pic>
              </a:graphicData>
            </a:graphic>
          </wp:inline>
        </w:drawing>
      </w:r>
    </w:p>
    <w:p w:rsidR="008C56E1" w:rsidRPr="00586FF8" w:rsidRDefault="008C56E1" w:rsidP="00C94CFF">
      <w:pPr>
        <w:rPr>
          <w:lang w:val="en-US"/>
        </w:rPr>
      </w:pPr>
    </w:p>
    <w:p w:rsidR="008C56E1" w:rsidRPr="00586FF8" w:rsidRDefault="008C56E1" w:rsidP="008C56E1">
      <w:pPr>
        <w:jc w:val="center"/>
        <w:rPr>
          <w:sz w:val="96"/>
          <w:lang w:val="en-US"/>
        </w:rPr>
      </w:pPr>
      <w:r w:rsidRPr="00586FF8">
        <w:rPr>
          <w:sz w:val="96"/>
          <w:lang w:val="en-US"/>
        </w:rPr>
        <w:t>Configuration guide</w:t>
      </w:r>
    </w:p>
    <w:p w:rsidR="008C56E1" w:rsidRPr="00586FF8" w:rsidRDefault="008C56E1">
      <w:pPr>
        <w:spacing w:after="200" w:line="276" w:lineRule="auto"/>
        <w:rPr>
          <w:sz w:val="96"/>
          <w:lang w:val="en-US"/>
        </w:rPr>
      </w:pPr>
      <w:r w:rsidRPr="00586FF8">
        <w:rPr>
          <w:sz w:val="96"/>
          <w:lang w:val="en-US"/>
        </w:rPr>
        <w:br w:type="page"/>
      </w:r>
    </w:p>
    <w:sdt>
      <w:sdtPr>
        <w:rPr>
          <w:lang w:val="en-US"/>
        </w:rPr>
        <w:id w:val="1125702949"/>
        <w:docPartObj>
          <w:docPartGallery w:val="Table of Contents"/>
          <w:docPartUnique/>
        </w:docPartObj>
      </w:sdtPr>
      <w:sdtEndPr>
        <w:rPr>
          <w:rFonts w:asciiTheme="minorHAnsi" w:eastAsiaTheme="minorEastAsia" w:hAnsiTheme="minorHAnsi" w:cs="Times New Roman"/>
          <w:b w:val="0"/>
          <w:bCs w:val="0"/>
          <w:kern w:val="0"/>
          <w:sz w:val="24"/>
          <w:szCs w:val="24"/>
        </w:rPr>
      </w:sdtEndPr>
      <w:sdtContent>
        <w:p w:rsidR="008C56E1" w:rsidRPr="00586FF8" w:rsidRDefault="008C56E1">
          <w:pPr>
            <w:pStyle w:val="Inhaltsverzeichnisberschrift"/>
            <w:rPr>
              <w:lang w:val="en-US"/>
            </w:rPr>
          </w:pPr>
          <w:r w:rsidRPr="00586FF8">
            <w:rPr>
              <w:lang w:val="en-US"/>
            </w:rPr>
            <w:t>Contents</w:t>
          </w:r>
        </w:p>
        <w:p w:rsidR="00913DAC" w:rsidRDefault="008C56E1">
          <w:pPr>
            <w:pStyle w:val="Verzeichnis1"/>
            <w:tabs>
              <w:tab w:val="right" w:leader="dot" w:pos="9062"/>
            </w:tabs>
            <w:rPr>
              <w:rFonts w:cstheme="minorBidi"/>
              <w:noProof/>
              <w:sz w:val="22"/>
              <w:szCs w:val="22"/>
              <w:lang w:eastAsia="de-DE" w:bidi="ar-SA"/>
            </w:rPr>
          </w:pPr>
          <w:r w:rsidRPr="00586FF8">
            <w:rPr>
              <w:lang w:val="en-US"/>
            </w:rPr>
            <w:fldChar w:fldCharType="begin"/>
          </w:r>
          <w:r w:rsidRPr="00586FF8">
            <w:rPr>
              <w:lang w:val="en-US"/>
            </w:rPr>
            <w:instrText xml:space="preserve"> TOC \o "1-3" \h \z \u </w:instrText>
          </w:r>
          <w:r w:rsidRPr="00586FF8">
            <w:rPr>
              <w:lang w:val="en-US"/>
            </w:rPr>
            <w:fldChar w:fldCharType="separate"/>
          </w:r>
          <w:hyperlink w:anchor="_Toc439526889" w:history="1">
            <w:r w:rsidR="00913DAC" w:rsidRPr="00CF418A">
              <w:rPr>
                <w:rStyle w:val="Hyperlink"/>
                <w:noProof/>
                <w:lang w:val="en-US"/>
              </w:rPr>
              <w:t>Document versioning</w:t>
            </w:r>
            <w:r w:rsidR="00913DAC">
              <w:rPr>
                <w:noProof/>
                <w:webHidden/>
              </w:rPr>
              <w:tab/>
            </w:r>
            <w:r w:rsidR="00913DAC">
              <w:rPr>
                <w:noProof/>
                <w:webHidden/>
              </w:rPr>
              <w:fldChar w:fldCharType="begin"/>
            </w:r>
            <w:r w:rsidR="00913DAC">
              <w:rPr>
                <w:noProof/>
                <w:webHidden/>
              </w:rPr>
              <w:instrText xml:space="preserve"> PAGEREF _Toc439526889 \h </w:instrText>
            </w:r>
            <w:r w:rsidR="00913DAC">
              <w:rPr>
                <w:noProof/>
                <w:webHidden/>
              </w:rPr>
            </w:r>
            <w:r w:rsidR="00913DAC">
              <w:rPr>
                <w:noProof/>
                <w:webHidden/>
              </w:rPr>
              <w:fldChar w:fldCharType="separate"/>
            </w:r>
            <w:r w:rsidR="00913DAC">
              <w:rPr>
                <w:noProof/>
                <w:webHidden/>
              </w:rPr>
              <w:t>3</w:t>
            </w:r>
            <w:r w:rsidR="00913DAC">
              <w:rPr>
                <w:noProof/>
                <w:webHidden/>
              </w:rPr>
              <w:fldChar w:fldCharType="end"/>
            </w:r>
          </w:hyperlink>
        </w:p>
        <w:p w:rsidR="00913DAC" w:rsidRDefault="00913DAC">
          <w:pPr>
            <w:pStyle w:val="Verzeichnis1"/>
            <w:tabs>
              <w:tab w:val="right" w:leader="dot" w:pos="9062"/>
            </w:tabs>
            <w:rPr>
              <w:rFonts w:cstheme="minorBidi"/>
              <w:noProof/>
              <w:sz w:val="22"/>
              <w:szCs w:val="22"/>
              <w:lang w:eastAsia="de-DE" w:bidi="ar-SA"/>
            </w:rPr>
          </w:pPr>
          <w:hyperlink w:anchor="_Toc439526890" w:history="1">
            <w:r w:rsidRPr="00CF418A">
              <w:rPr>
                <w:rStyle w:val="Hyperlink"/>
                <w:noProof/>
                <w:lang w:val="en-US"/>
              </w:rPr>
              <w:t>Introduction</w:t>
            </w:r>
            <w:r>
              <w:rPr>
                <w:noProof/>
                <w:webHidden/>
              </w:rPr>
              <w:tab/>
            </w:r>
            <w:r>
              <w:rPr>
                <w:noProof/>
                <w:webHidden/>
              </w:rPr>
              <w:fldChar w:fldCharType="begin"/>
            </w:r>
            <w:r>
              <w:rPr>
                <w:noProof/>
                <w:webHidden/>
              </w:rPr>
              <w:instrText xml:space="preserve"> PAGEREF _Toc439526890 \h </w:instrText>
            </w:r>
            <w:r>
              <w:rPr>
                <w:noProof/>
                <w:webHidden/>
              </w:rPr>
            </w:r>
            <w:r>
              <w:rPr>
                <w:noProof/>
                <w:webHidden/>
              </w:rPr>
              <w:fldChar w:fldCharType="separate"/>
            </w:r>
            <w:r>
              <w:rPr>
                <w:noProof/>
                <w:webHidden/>
              </w:rPr>
              <w:t>4</w:t>
            </w:r>
            <w:r>
              <w:rPr>
                <w:noProof/>
                <w:webHidden/>
              </w:rPr>
              <w:fldChar w:fldCharType="end"/>
            </w:r>
          </w:hyperlink>
        </w:p>
        <w:p w:rsidR="00913DAC" w:rsidRDefault="00913DAC">
          <w:pPr>
            <w:pStyle w:val="Verzeichnis1"/>
            <w:tabs>
              <w:tab w:val="right" w:leader="dot" w:pos="9062"/>
            </w:tabs>
            <w:rPr>
              <w:rFonts w:cstheme="minorBidi"/>
              <w:noProof/>
              <w:sz w:val="22"/>
              <w:szCs w:val="22"/>
              <w:lang w:eastAsia="de-DE" w:bidi="ar-SA"/>
            </w:rPr>
          </w:pPr>
          <w:hyperlink w:anchor="_Toc439526891" w:history="1">
            <w:r w:rsidRPr="00CF418A">
              <w:rPr>
                <w:rStyle w:val="Hyperlink"/>
                <w:noProof/>
                <w:lang w:val="en-US"/>
              </w:rPr>
              <w:t>Communication through Data Blocks (DBs)</w:t>
            </w:r>
            <w:r>
              <w:rPr>
                <w:noProof/>
                <w:webHidden/>
              </w:rPr>
              <w:tab/>
            </w:r>
            <w:r>
              <w:rPr>
                <w:noProof/>
                <w:webHidden/>
              </w:rPr>
              <w:fldChar w:fldCharType="begin"/>
            </w:r>
            <w:r>
              <w:rPr>
                <w:noProof/>
                <w:webHidden/>
              </w:rPr>
              <w:instrText xml:space="preserve"> PAGEREF _Toc439526891 \h </w:instrText>
            </w:r>
            <w:r>
              <w:rPr>
                <w:noProof/>
                <w:webHidden/>
              </w:rPr>
            </w:r>
            <w:r>
              <w:rPr>
                <w:noProof/>
                <w:webHidden/>
              </w:rPr>
              <w:fldChar w:fldCharType="separate"/>
            </w:r>
            <w:r>
              <w:rPr>
                <w:noProof/>
                <w:webHidden/>
              </w:rPr>
              <w:t>5</w:t>
            </w:r>
            <w:r>
              <w:rPr>
                <w:noProof/>
                <w:webHidden/>
              </w:rPr>
              <w:fldChar w:fldCharType="end"/>
            </w:r>
          </w:hyperlink>
        </w:p>
        <w:p w:rsidR="00913DAC" w:rsidRDefault="00913DAC">
          <w:pPr>
            <w:pStyle w:val="Verzeichnis2"/>
            <w:tabs>
              <w:tab w:val="right" w:leader="dot" w:pos="9062"/>
            </w:tabs>
            <w:rPr>
              <w:rFonts w:cstheme="minorBidi"/>
              <w:noProof/>
              <w:sz w:val="22"/>
              <w:szCs w:val="22"/>
              <w:lang w:eastAsia="de-DE" w:bidi="ar-SA"/>
            </w:rPr>
          </w:pPr>
          <w:hyperlink w:anchor="_Toc439526892" w:history="1">
            <w:r w:rsidRPr="00CF418A">
              <w:rPr>
                <w:rStyle w:val="Hyperlink"/>
                <w:noProof/>
                <w:lang w:val="en-US"/>
              </w:rPr>
              <w:t>Generate communication DBs</w:t>
            </w:r>
            <w:r>
              <w:rPr>
                <w:noProof/>
                <w:webHidden/>
              </w:rPr>
              <w:tab/>
            </w:r>
            <w:r>
              <w:rPr>
                <w:noProof/>
                <w:webHidden/>
              </w:rPr>
              <w:fldChar w:fldCharType="begin"/>
            </w:r>
            <w:r>
              <w:rPr>
                <w:noProof/>
                <w:webHidden/>
              </w:rPr>
              <w:instrText xml:space="preserve"> PAGEREF _Toc439526892 \h </w:instrText>
            </w:r>
            <w:r>
              <w:rPr>
                <w:noProof/>
                <w:webHidden/>
              </w:rPr>
            </w:r>
            <w:r>
              <w:rPr>
                <w:noProof/>
                <w:webHidden/>
              </w:rPr>
              <w:fldChar w:fldCharType="separate"/>
            </w:r>
            <w:r>
              <w:rPr>
                <w:noProof/>
                <w:webHidden/>
              </w:rPr>
              <w:t>5</w:t>
            </w:r>
            <w:r>
              <w:rPr>
                <w:noProof/>
                <w:webHidden/>
              </w:rPr>
              <w:fldChar w:fldCharType="end"/>
            </w:r>
          </w:hyperlink>
        </w:p>
        <w:p w:rsidR="00913DAC" w:rsidRDefault="00913DAC">
          <w:pPr>
            <w:pStyle w:val="Verzeichnis3"/>
            <w:tabs>
              <w:tab w:val="right" w:leader="dot" w:pos="9062"/>
            </w:tabs>
            <w:rPr>
              <w:rFonts w:cstheme="minorBidi"/>
              <w:noProof/>
              <w:sz w:val="22"/>
              <w:szCs w:val="22"/>
              <w:lang w:eastAsia="de-DE" w:bidi="ar-SA"/>
            </w:rPr>
          </w:pPr>
          <w:hyperlink w:anchor="_Toc439526893" w:history="1">
            <w:r w:rsidRPr="00CF418A">
              <w:rPr>
                <w:rStyle w:val="Hyperlink"/>
                <w:noProof/>
                <w:lang w:val="en-US"/>
              </w:rPr>
              <w:t>Preparation of DB20 – Binary values sent from ioBroker to the S7</w:t>
            </w:r>
            <w:r>
              <w:rPr>
                <w:noProof/>
                <w:webHidden/>
              </w:rPr>
              <w:tab/>
            </w:r>
            <w:r>
              <w:rPr>
                <w:noProof/>
                <w:webHidden/>
              </w:rPr>
              <w:fldChar w:fldCharType="begin"/>
            </w:r>
            <w:r>
              <w:rPr>
                <w:noProof/>
                <w:webHidden/>
              </w:rPr>
              <w:instrText xml:space="preserve"> PAGEREF _Toc439526893 \h </w:instrText>
            </w:r>
            <w:r>
              <w:rPr>
                <w:noProof/>
                <w:webHidden/>
              </w:rPr>
            </w:r>
            <w:r>
              <w:rPr>
                <w:noProof/>
                <w:webHidden/>
              </w:rPr>
              <w:fldChar w:fldCharType="separate"/>
            </w:r>
            <w:r>
              <w:rPr>
                <w:noProof/>
                <w:webHidden/>
              </w:rPr>
              <w:t>5</w:t>
            </w:r>
            <w:r>
              <w:rPr>
                <w:noProof/>
                <w:webHidden/>
              </w:rPr>
              <w:fldChar w:fldCharType="end"/>
            </w:r>
          </w:hyperlink>
        </w:p>
        <w:p w:rsidR="00913DAC" w:rsidRDefault="00913DAC">
          <w:pPr>
            <w:pStyle w:val="Verzeichnis3"/>
            <w:tabs>
              <w:tab w:val="right" w:leader="dot" w:pos="9062"/>
            </w:tabs>
            <w:rPr>
              <w:rFonts w:cstheme="minorBidi"/>
              <w:noProof/>
              <w:sz w:val="22"/>
              <w:szCs w:val="22"/>
              <w:lang w:eastAsia="de-DE" w:bidi="ar-SA"/>
            </w:rPr>
          </w:pPr>
          <w:hyperlink w:anchor="_Toc439526894" w:history="1">
            <w:r w:rsidRPr="00CF418A">
              <w:rPr>
                <w:rStyle w:val="Hyperlink"/>
                <w:noProof/>
                <w:lang w:val="en-US"/>
              </w:rPr>
              <w:t>Preparation of DB21 – Binary values sent to ioBroker from the S7</w:t>
            </w:r>
            <w:r>
              <w:rPr>
                <w:noProof/>
                <w:webHidden/>
              </w:rPr>
              <w:tab/>
            </w:r>
            <w:r>
              <w:rPr>
                <w:noProof/>
                <w:webHidden/>
              </w:rPr>
              <w:fldChar w:fldCharType="begin"/>
            </w:r>
            <w:r>
              <w:rPr>
                <w:noProof/>
                <w:webHidden/>
              </w:rPr>
              <w:instrText xml:space="preserve"> PAGEREF _Toc439526894 \h </w:instrText>
            </w:r>
            <w:r>
              <w:rPr>
                <w:noProof/>
                <w:webHidden/>
              </w:rPr>
            </w:r>
            <w:r>
              <w:rPr>
                <w:noProof/>
                <w:webHidden/>
              </w:rPr>
              <w:fldChar w:fldCharType="separate"/>
            </w:r>
            <w:r>
              <w:rPr>
                <w:noProof/>
                <w:webHidden/>
              </w:rPr>
              <w:t>6</w:t>
            </w:r>
            <w:r>
              <w:rPr>
                <w:noProof/>
                <w:webHidden/>
              </w:rPr>
              <w:fldChar w:fldCharType="end"/>
            </w:r>
          </w:hyperlink>
        </w:p>
        <w:p w:rsidR="00913DAC" w:rsidRDefault="00913DAC">
          <w:pPr>
            <w:pStyle w:val="Verzeichnis3"/>
            <w:tabs>
              <w:tab w:val="right" w:leader="dot" w:pos="9062"/>
            </w:tabs>
            <w:rPr>
              <w:rFonts w:cstheme="minorBidi"/>
              <w:noProof/>
              <w:sz w:val="22"/>
              <w:szCs w:val="22"/>
              <w:lang w:eastAsia="de-DE" w:bidi="ar-SA"/>
            </w:rPr>
          </w:pPr>
          <w:hyperlink w:anchor="_Toc439526895" w:history="1">
            <w:r w:rsidRPr="00CF418A">
              <w:rPr>
                <w:rStyle w:val="Hyperlink"/>
                <w:noProof/>
                <w:lang w:val="en-US"/>
              </w:rPr>
              <w:t>Preparation of DB22 – Real values sent from ioBroker to the S7</w:t>
            </w:r>
            <w:r>
              <w:rPr>
                <w:noProof/>
                <w:webHidden/>
              </w:rPr>
              <w:tab/>
            </w:r>
            <w:r>
              <w:rPr>
                <w:noProof/>
                <w:webHidden/>
              </w:rPr>
              <w:fldChar w:fldCharType="begin"/>
            </w:r>
            <w:r>
              <w:rPr>
                <w:noProof/>
                <w:webHidden/>
              </w:rPr>
              <w:instrText xml:space="preserve"> PAGEREF _Toc439526895 \h </w:instrText>
            </w:r>
            <w:r>
              <w:rPr>
                <w:noProof/>
                <w:webHidden/>
              </w:rPr>
            </w:r>
            <w:r>
              <w:rPr>
                <w:noProof/>
                <w:webHidden/>
              </w:rPr>
              <w:fldChar w:fldCharType="separate"/>
            </w:r>
            <w:r>
              <w:rPr>
                <w:noProof/>
                <w:webHidden/>
              </w:rPr>
              <w:t>6</w:t>
            </w:r>
            <w:r>
              <w:rPr>
                <w:noProof/>
                <w:webHidden/>
              </w:rPr>
              <w:fldChar w:fldCharType="end"/>
            </w:r>
          </w:hyperlink>
        </w:p>
        <w:p w:rsidR="00913DAC" w:rsidRDefault="00913DAC">
          <w:pPr>
            <w:pStyle w:val="Verzeichnis3"/>
            <w:tabs>
              <w:tab w:val="right" w:leader="dot" w:pos="9062"/>
            </w:tabs>
            <w:rPr>
              <w:rFonts w:cstheme="minorBidi"/>
              <w:noProof/>
              <w:sz w:val="22"/>
              <w:szCs w:val="22"/>
              <w:lang w:eastAsia="de-DE" w:bidi="ar-SA"/>
            </w:rPr>
          </w:pPr>
          <w:hyperlink w:anchor="_Toc439526896" w:history="1">
            <w:r w:rsidRPr="00CF418A">
              <w:rPr>
                <w:rStyle w:val="Hyperlink"/>
                <w:noProof/>
                <w:lang w:val="en-US"/>
              </w:rPr>
              <w:t>Preparation of DB23 – Real values sent to ioBroker from the S7</w:t>
            </w:r>
            <w:r>
              <w:rPr>
                <w:noProof/>
                <w:webHidden/>
              </w:rPr>
              <w:tab/>
            </w:r>
            <w:r>
              <w:rPr>
                <w:noProof/>
                <w:webHidden/>
              </w:rPr>
              <w:fldChar w:fldCharType="begin"/>
            </w:r>
            <w:r>
              <w:rPr>
                <w:noProof/>
                <w:webHidden/>
              </w:rPr>
              <w:instrText xml:space="preserve"> PAGEREF _Toc439526896 \h </w:instrText>
            </w:r>
            <w:r>
              <w:rPr>
                <w:noProof/>
                <w:webHidden/>
              </w:rPr>
            </w:r>
            <w:r>
              <w:rPr>
                <w:noProof/>
                <w:webHidden/>
              </w:rPr>
              <w:fldChar w:fldCharType="separate"/>
            </w:r>
            <w:r>
              <w:rPr>
                <w:noProof/>
                <w:webHidden/>
              </w:rPr>
              <w:t>7</w:t>
            </w:r>
            <w:r>
              <w:rPr>
                <w:noProof/>
                <w:webHidden/>
              </w:rPr>
              <w:fldChar w:fldCharType="end"/>
            </w:r>
          </w:hyperlink>
        </w:p>
        <w:p w:rsidR="00913DAC" w:rsidRDefault="00913DAC">
          <w:pPr>
            <w:pStyle w:val="Verzeichnis3"/>
            <w:tabs>
              <w:tab w:val="right" w:leader="dot" w:pos="9062"/>
            </w:tabs>
            <w:rPr>
              <w:rFonts w:cstheme="minorBidi"/>
              <w:noProof/>
              <w:sz w:val="22"/>
              <w:szCs w:val="22"/>
              <w:lang w:eastAsia="de-DE" w:bidi="ar-SA"/>
            </w:rPr>
          </w:pPr>
          <w:hyperlink w:anchor="_Toc439526897" w:history="1">
            <w:r w:rsidRPr="00CF418A">
              <w:rPr>
                <w:rStyle w:val="Hyperlink"/>
                <w:noProof/>
                <w:lang w:val="en-US"/>
              </w:rPr>
              <w:t>Create DB sources in Step7</w:t>
            </w:r>
            <w:r>
              <w:rPr>
                <w:noProof/>
                <w:webHidden/>
              </w:rPr>
              <w:tab/>
            </w:r>
            <w:r>
              <w:rPr>
                <w:noProof/>
                <w:webHidden/>
              </w:rPr>
              <w:fldChar w:fldCharType="begin"/>
            </w:r>
            <w:r>
              <w:rPr>
                <w:noProof/>
                <w:webHidden/>
              </w:rPr>
              <w:instrText xml:space="preserve"> PAGEREF _Toc439526897 \h </w:instrText>
            </w:r>
            <w:r>
              <w:rPr>
                <w:noProof/>
                <w:webHidden/>
              </w:rPr>
            </w:r>
            <w:r>
              <w:rPr>
                <w:noProof/>
                <w:webHidden/>
              </w:rPr>
              <w:fldChar w:fldCharType="separate"/>
            </w:r>
            <w:r>
              <w:rPr>
                <w:noProof/>
                <w:webHidden/>
              </w:rPr>
              <w:t>8</w:t>
            </w:r>
            <w:r>
              <w:rPr>
                <w:noProof/>
                <w:webHidden/>
              </w:rPr>
              <w:fldChar w:fldCharType="end"/>
            </w:r>
          </w:hyperlink>
        </w:p>
        <w:p w:rsidR="00913DAC" w:rsidRDefault="00913DAC">
          <w:pPr>
            <w:pStyle w:val="Verzeichnis2"/>
            <w:tabs>
              <w:tab w:val="right" w:leader="dot" w:pos="9062"/>
            </w:tabs>
            <w:rPr>
              <w:rFonts w:cstheme="minorBidi"/>
              <w:noProof/>
              <w:sz w:val="22"/>
              <w:szCs w:val="22"/>
              <w:lang w:eastAsia="de-DE" w:bidi="ar-SA"/>
            </w:rPr>
          </w:pPr>
          <w:hyperlink w:anchor="_Toc439526898" w:history="1">
            <w:r w:rsidRPr="00CF418A">
              <w:rPr>
                <w:rStyle w:val="Hyperlink"/>
                <w:noProof/>
                <w:lang w:val="en-US"/>
              </w:rPr>
              <w:t>Populate DBs to ioBroker</w:t>
            </w:r>
            <w:r>
              <w:rPr>
                <w:noProof/>
                <w:webHidden/>
              </w:rPr>
              <w:tab/>
            </w:r>
            <w:r>
              <w:rPr>
                <w:noProof/>
                <w:webHidden/>
              </w:rPr>
              <w:fldChar w:fldCharType="begin"/>
            </w:r>
            <w:r>
              <w:rPr>
                <w:noProof/>
                <w:webHidden/>
              </w:rPr>
              <w:instrText xml:space="preserve"> PAGEREF _Toc439526898 \h </w:instrText>
            </w:r>
            <w:r>
              <w:rPr>
                <w:noProof/>
                <w:webHidden/>
              </w:rPr>
            </w:r>
            <w:r>
              <w:rPr>
                <w:noProof/>
                <w:webHidden/>
              </w:rPr>
              <w:fldChar w:fldCharType="separate"/>
            </w:r>
            <w:r>
              <w:rPr>
                <w:noProof/>
                <w:webHidden/>
              </w:rPr>
              <w:t>13</w:t>
            </w:r>
            <w:r>
              <w:rPr>
                <w:noProof/>
                <w:webHidden/>
              </w:rPr>
              <w:fldChar w:fldCharType="end"/>
            </w:r>
          </w:hyperlink>
        </w:p>
        <w:p w:rsidR="00913DAC" w:rsidRDefault="00913DAC">
          <w:pPr>
            <w:pStyle w:val="Verzeichnis3"/>
            <w:tabs>
              <w:tab w:val="right" w:leader="dot" w:pos="9062"/>
            </w:tabs>
            <w:rPr>
              <w:rFonts w:cstheme="minorBidi"/>
              <w:noProof/>
              <w:sz w:val="22"/>
              <w:szCs w:val="22"/>
              <w:lang w:eastAsia="de-DE" w:bidi="ar-SA"/>
            </w:rPr>
          </w:pPr>
          <w:hyperlink w:anchor="_Toc439526899" w:history="1">
            <w:r w:rsidRPr="00CF418A">
              <w:rPr>
                <w:rStyle w:val="Hyperlink"/>
                <w:noProof/>
                <w:lang w:val="en-US"/>
              </w:rPr>
              <w:t>Installation of S7 Adapter instance</w:t>
            </w:r>
            <w:r>
              <w:rPr>
                <w:noProof/>
                <w:webHidden/>
              </w:rPr>
              <w:tab/>
            </w:r>
            <w:r>
              <w:rPr>
                <w:noProof/>
                <w:webHidden/>
              </w:rPr>
              <w:fldChar w:fldCharType="begin"/>
            </w:r>
            <w:r>
              <w:rPr>
                <w:noProof/>
                <w:webHidden/>
              </w:rPr>
              <w:instrText xml:space="preserve"> PAGEREF _Toc439526899 \h </w:instrText>
            </w:r>
            <w:r>
              <w:rPr>
                <w:noProof/>
                <w:webHidden/>
              </w:rPr>
            </w:r>
            <w:r>
              <w:rPr>
                <w:noProof/>
                <w:webHidden/>
              </w:rPr>
              <w:fldChar w:fldCharType="separate"/>
            </w:r>
            <w:r>
              <w:rPr>
                <w:noProof/>
                <w:webHidden/>
              </w:rPr>
              <w:t>13</w:t>
            </w:r>
            <w:r>
              <w:rPr>
                <w:noProof/>
                <w:webHidden/>
              </w:rPr>
              <w:fldChar w:fldCharType="end"/>
            </w:r>
          </w:hyperlink>
        </w:p>
        <w:p w:rsidR="00913DAC" w:rsidRDefault="00913DAC">
          <w:pPr>
            <w:pStyle w:val="Verzeichnis3"/>
            <w:tabs>
              <w:tab w:val="right" w:leader="dot" w:pos="9062"/>
            </w:tabs>
            <w:rPr>
              <w:rFonts w:cstheme="minorBidi"/>
              <w:noProof/>
              <w:sz w:val="22"/>
              <w:szCs w:val="22"/>
              <w:lang w:eastAsia="de-DE" w:bidi="ar-SA"/>
            </w:rPr>
          </w:pPr>
          <w:hyperlink w:anchor="_Toc439526900" w:history="1">
            <w:r w:rsidRPr="00CF418A">
              <w:rPr>
                <w:rStyle w:val="Hyperlink"/>
                <w:noProof/>
                <w:lang w:val="en-US"/>
              </w:rPr>
              <w:t>Configure ioBroker for the communication</w:t>
            </w:r>
            <w:r>
              <w:rPr>
                <w:noProof/>
                <w:webHidden/>
              </w:rPr>
              <w:tab/>
            </w:r>
            <w:r>
              <w:rPr>
                <w:noProof/>
                <w:webHidden/>
              </w:rPr>
              <w:fldChar w:fldCharType="begin"/>
            </w:r>
            <w:r>
              <w:rPr>
                <w:noProof/>
                <w:webHidden/>
              </w:rPr>
              <w:instrText xml:space="preserve"> PAGEREF _Toc439526900 \h </w:instrText>
            </w:r>
            <w:r>
              <w:rPr>
                <w:noProof/>
                <w:webHidden/>
              </w:rPr>
            </w:r>
            <w:r>
              <w:rPr>
                <w:noProof/>
                <w:webHidden/>
              </w:rPr>
              <w:fldChar w:fldCharType="separate"/>
            </w:r>
            <w:r>
              <w:rPr>
                <w:noProof/>
                <w:webHidden/>
              </w:rPr>
              <w:t>16</w:t>
            </w:r>
            <w:r>
              <w:rPr>
                <w:noProof/>
                <w:webHidden/>
              </w:rPr>
              <w:fldChar w:fldCharType="end"/>
            </w:r>
          </w:hyperlink>
        </w:p>
        <w:p w:rsidR="00913DAC" w:rsidRDefault="00913DAC">
          <w:pPr>
            <w:pStyle w:val="Verzeichnis2"/>
            <w:tabs>
              <w:tab w:val="right" w:leader="dot" w:pos="9062"/>
            </w:tabs>
            <w:rPr>
              <w:rFonts w:cstheme="minorBidi"/>
              <w:noProof/>
              <w:sz w:val="22"/>
              <w:szCs w:val="22"/>
              <w:lang w:eastAsia="de-DE" w:bidi="ar-SA"/>
            </w:rPr>
          </w:pPr>
          <w:hyperlink w:anchor="_Toc439526901" w:history="1">
            <w:r w:rsidRPr="00CF418A">
              <w:rPr>
                <w:rStyle w:val="Hyperlink"/>
                <w:noProof/>
                <w:lang w:val="en-US"/>
              </w:rPr>
              <w:t>Communication test</w:t>
            </w:r>
            <w:r>
              <w:rPr>
                <w:noProof/>
                <w:webHidden/>
              </w:rPr>
              <w:tab/>
            </w:r>
            <w:r>
              <w:rPr>
                <w:noProof/>
                <w:webHidden/>
              </w:rPr>
              <w:fldChar w:fldCharType="begin"/>
            </w:r>
            <w:r>
              <w:rPr>
                <w:noProof/>
                <w:webHidden/>
              </w:rPr>
              <w:instrText xml:space="preserve"> PAGEREF _Toc439526901 \h </w:instrText>
            </w:r>
            <w:r>
              <w:rPr>
                <w:noProof/>
                <w:webHidden/>
              </w:rPr>
            </w:r>
            <w:r>
              <w:rPr>
                <w:noProof/>
                <w:webHidden/>
              </w:rPr>
              <w:fldChar w:fldCharType="separate"/>
            </w:r>
            <w:r>
              <w:rPr>
                <w:noProof/>
                <w:webHidden/>
              </w:rPr>
              <w:t>19</w:t>
            </w:r>
            <w:r>
              <w:rPr>
                <w:noProof/>
                <w:webHidden/>
              </w:rPr>
              <w:fldChar w:fldCharType="end"/>
            </w:r>
          </w:hyperlink>
        </w:p>
        <w:p w:rsidR="00913DAC" w:rsidRDefault="00913DAC">
          <w:pPr>
            <w:pStyle w:val="Verzeichnis1"/>
            <w:tabs>
              <w:tab w:val="right" w:leader="dot" w:pos="9062"/>
            </w:tabs>
            <w:rPr>
              <w:rFonts w:cstheme="minorBidi"/>
              <w:noProof/>
              <w:sz w:val="22"/>
              <w:szCs w:val="22"/>
              <w:lang w:eastAsia="de-DE" w:bidi="ar-SA"/>
            </w:rPr>
          </w:pPr>
          <w:hyperlink w:anchor="_Toc439526902" w:history="1">
            <w:r w:rsidRPr="00CF418A">
              <w:rPr>
                <w:rStyle w:val="Hyperlink"/>
                <w:noProof/>
                <w:lang w:val="en-US"/>
              </w:rPr>
              <w:t>Monitoring and Operation in vis</w:t>
            </w:r>
            <w:r>
              <w:rPr>
                <w:noProof/>
                <w:webHidden/>
              </w:rPr>
              <w:tab/>
            </w:r>
            <w:r>
              <w:rPr>
                <w:noProof/>
                <w:webHidden/>
              </w:rPr>
              <w:fldChar w:fldCharType="begin"/>
            </w:r>
            <w:r>
              <w:rPr>
                <w:noProof/>
                <w:webHidden/>
              </w:rPr>
              <w:instrText xml:space="preserve"> PAGEREF _Toc439526902 \h </w:instrText>
            </w:r>
            <w:r>
              <w:rPr>
                <w:noProof/>
                <w:webHidden/>
              </w:rPr>
            </w:r>
            <w:r>
              <w:rPr>
                <w:noProof/>
                <w:webHidden/>
              </w:rPr>
              <w:fldChar w:fldCharType="separate"/>
            </w:r>
            <w:r>
              <w:rPr>
                <w:noProof/>
                <w:webHidden/>
              </w:rPr>
              <w:t>20</w:t>
            </w:r>
            <w:r>
              <w:rPr>
                <w:noProof/>
                <w:webHidden/>
              </w:rPr>
              <w:fldChar w:fldCharType="end"/>
            </w:r>
          </w:hyperlink>
        </w:p>
        <w:p w:rsidR="008C56E1" w:rsidRPr="00586FF8" w:rsidRDefault="008C56E1">
          <w:pPr>
            <w:rPr>
              <w:lang w:val="en-US"/>
            </w:rPr>
          </w:pPr>
          <w:r w:rsidRPr="00586FF8">
            <w:rPr>
              <w:lang w:val="en-US"/>
            </w:rPr>
            <w:fldChar w:fldCharType="end"/>
          </w:r>
        </w:p>
      </w:sdtContent>
    </w:sdt>
    <w:p w:rsidR="008C56E1" w:rsidRPr="00586FF8" w:rsidRDefault="008C56E1">
      <w:pPr>
        <w:spacing w:after="200" w:line="276" w:lineRule="auto"/>
        <w:rPr>
          <w:rFonts w:asciiTheme="majorHAnsi" w:eastAsiaTheme="majorEastAsia" w:hAnsiTheme="majorHAnsi" w:cstheme="majorBidi"/>
          <w:b/>
          <w:bCs/>
          <w:kern w:val="32"/>
          <w:sz w:val="32"/>
          <w:szCs w:val="32"/>
          <w:lang w:val="en-US"/>
        </w:rPr>
      </w:pPr>
      <w:r w:rsidRPr="00586FF8">
        <w:rPr>
          <w:lang w:val="en-US"/>
        </w:rPr>
        <w:br w:type="page"/>
      </w:r>
    </w:p>
    <w:p w:rsidR="008C56E1" w:rsidRPr="00586FF8" w:rsidRDefault="008C56E1" w:rsidP="008C56E1">
      <w:pPr>
        <w:pStyle w:val="berschrift1"/>
        <w:rPr>
          <w:lang w:val="en-US"/>
        </w:rPr>
      </w:pPr>
      <w:bookmarkStart w:id="0" w:name="_Toc439526889"/>
      <w:r w:rsidRPr="00586FF8">
        <w:rPr>
          <w:lang w:val="en-US"/>
        </w:rPr>
        <w:lastRenderedPageBreak/>
        <w:t>Document versioning</w:t>
      </w:r>
      <w:bookmarkEnd w:id="0"/>
    </w:p>
    <w:p w:rsidR="008C56E1" w:rsidRPr="00586FF8" w:rsidRDefault="008C56E1" w:rsidP="008C56E1">
      <w:pPr>
        <w:pStyle w:val="Listenabsatz"/>
        <w:numPr>
          <w:ilvl w:val="0"/>
          <w:numId w:val="16"/>
        </w:numPr>
        <w:rPr>
          <w:lang w:val="en-US"/>
        </w:rPr>
      </w:pPr>
      <w:r w:rsidRPr="00586FF8">
        <w:rPr>
          <w:lang w:val="en-US"/>
        </w:rPr>
        <w:t>V0.1 English, dated January 02, 2016</w:t>
      </w:r>
    </w:p>
    <w:p w:rsidR="008C56E1" w:rsidRPr="00586FF8" w:rsidRDefault="008C56E1" w:rsidP="008C56E1">
      <w:pPr>
        <w:pStyle w:val="Listenabsatz"/>
        <w:numPr>
          <w:ilvl w:val="0"/>
          <w:numId w:val="16"/>
        </w:numPr>
        <w:rPr>
          <w:lang w:val="en-US"/>
        </w:rPr>
      </w:pPr>
      <w:proofErr w:type="spellStart"/>
      <w:r w:rsidRPr="00586FF8">
        <w:rPr>
          <w:lang w:val="en-US"/>
        </w:rPr>
        <w:t>ioBroker</w:t>
      </w:r>
      <w:proofErr w:type="spellEnd"/>
      <w:r w:rsidRPr="00586FF8">
        <w:rPr>
          <w:lang w:val="en-US"/>
        </w:rPr>
        <w:t xml:space="preserve"> S7 Adapter V0.2.4</w:t>
      </w:r>
    </w:p>
    <w:p w:rsidR="00586FF8" w:rsidRPr="00586FF8" w:rsidRDefault="00586FF8" w:rsidP="008C56E1">
      <w:pPr>
        <w:pStyle w:val="Listenabsatz"/>
        <w:numPr>
          <w:ilvl w:val="0"/>
          <w:numId w:val="16"/>
        </w:numPr>
        <w:rPr>
          <w:lang w:val="en-US"/>
        </w:rPr>
      </w:pPr>
      <w:r w:rsidRPr="00586FF8">
        <w:rPr>
          <w:lang w:val="en-US"/>
        </w:rPr>
        <w:t>Step7 V5.5 SP4 HF5</w:t>
      </w:r>
    </w:p>
    <w:p w:rsidR="008C56E1" w:rsidRPr="00586FF8" w:rsidRDefault="008C56E1" w:rsidP="008C56E1">
      <w:pPr>
        <w:pStyle w:val="Listenabsatz"/>
        <w:numPr>
          <w:ilvl w:val="0"/>
          <w:numId w:val="16"/>
        </w:numPr>
        <w:rPr>
          <w:lang w:val="en-US"/>
        </w:rPr>
      </w:pPr>
      <w:r w:rsidRPr="00586FF8">
        <w:rPr>
          <w:lang w:val="en-US"/>
        </w:rPr>
        <w:t>Changes to previous version:</w:t>
      </w:r>
    </w:p>
    <w:p w:rsidR="008C56E1" w:rsidRPr="00586FF8" w:rsidRDefault="008C56E1" w:rsidP="008C56E1">
      <w:pPr>
        <w:pStyle w:val="Listenabsatz"/>
        <w:numPr>
          <w:ilvl w:val="1"/>
          <w:numId w:val="16"/>
        </w:numPr>
        <w:rPr>
          <w:lang w:val="en-US"/>
        </w:rPr>
      </w:pPr>
      <w:r w:rsidRPr="00586FF8">
        <w:rPr>
          <w:lang w:val="en-US"/>
        </w:rPr>
        <w:t>Language German to English</w:t>
      </w:r>
    </w:p>
    <w:p w:rsidR="008C56E1" w:rsidRPr="00586FF8" w:rsidRDefault="008C56E1" w:rsidP="008C56E1">
      <w:pPr>
        <w:pStyle w:val="Listenabsatz"/>
        <w:numPr>
          <w:ilvl w:val="1"/>
          <w:numId w:val="16"/>
        </w:numPr>
        <w:rPr>
          <w:lang w:val="en-US"/>
        </w:rPr>
      </w:pPr>
      <w:r w:rsidRPr="00586FF8">
        <w:rPr>
          <w:lang w:val="en-US"/>
        </w:rPr>
        <w:t>DB configuration with spread</w:t>
      </w:r>
      <w:r w:rsidR="00251F2C">
        <w:rPr>
          <w:lang w:val="en-US"/>
        </w:rPr>
        <w:t xml:space="preserve"> </w:t>
      </w:r>
      <w:r w:rsidRPr="00586FF8">
        <w:rPr>
          <w:lang w:val="en-US"/>
        </w:rPr>
        <w:t>sheet tool (CSV)</w:t>
      </w:r>
    </w:p>
    <w:p w:rsidR="00586FF8" w:rsidRPr="00586FF8" w:rsidRDefault="008C56E1" w:rsidP="00586FF8">
      <w:pPr>
        <w:pStyle w:val="Listenabsatz"/>
        <w:numPr>
          <w:ilvl w:val="1"/>
          <w:numId w:val="16"/>
        </w:numPr>
        <w:rPr>
          <w:lang w:val="en-US"/>
        </w:rPr>
      </w:pPr>
      <w:r w:rsidRPr="00586FF8">
        <w:rPr>
          <w:lang w:val="en-US"/>
        </w:rPr>
        <w:t>No more DB handling with text printer</w:t>
      </w:r>
    </w:p>
    <w:p w:rsidR="00586FF8" w:rsidRPr="00586FF8" w:rsidRDefault="00586FF8">
      <w:pPr>
        <w:spacing w:after="200" w:line="276" w:lineRule="auto"/>
        <w:rPr>
          <w:lang w:val="en-US"/>
        </w:rPr>
      </w:pPr>
      <w:r w:rsidRPr="00586FF8">
        <w:rPr>
          <w:lang w:val="en-US"/>
        </w:rPr>
        <w:br w:type="page"/>
      </w:r>
    </w:p>
    <w:p w:rsidR="008C56E1" w:rsidRPr="00586FF8" w:rsidRDefault="00586FF8" w:rsidP="00586FF8">
      <w:pPr>
        <w:pStyle w:val="berschrift1"/>
        <w:rPr>
          <w:lang w:val="en-US"/>
        </w:rPr>
      </w:pPr>
      <w:bookmarkStart w:id="1" w:name="_Toc439526890"/>
      <w:r w:rsidRPr="00586FF8">
        <w:rPr>
          <w:lang w:val="en-US"/>
        </w:rPr>
        <w:lastRenderedPageBreak/>
        <w:t>Introduction</w:t>
      </w:r>
      <w:bookmarkEnd w:id="1"/>
    </w:p>
    <w:p w:rsidR="00586FF8" w:rsidRPr="00586FF8" w:rsidRDefault="00586FF8" w:rsidP="00586FF8">
      <w:pPr>
        <w:rPr>
          <w:lang w:val="en-US"/>
        </w:rPr>
      </w:pPr>
      <w:r w:rsidRPr="00586FF8">
        <w:rPr>
          <w:lang w:val="en-US"/>
        </w:rPr>
        <w:t xml:space="preserve">The following document aims to guide you through the steps required to get </w:t>
      </w:r>
      <w:proofErr w:type="spellStart"/>
      <w:r w:rsidRPr="00586FF8">
        <w:rPr>
          <w:lang w:val="en-US"/>
        </w:rPr>
        <w:t>ioBroker</w:t>
      </w:r>
      <w:proofErr w:type="spellEnd"/>
      <w:r w:rsidRPr="00586FF8">
        <w:rPr>
          <w:lang w:val="en-US"/>
        </w:rPr>
        <w:t xml:space="preserve"> to talk to a Siemens SIMATIC S7 PLC.</w:t>
      </w:r>
    </w:p>
    <w:p w:rsidR="00B40B62" w:rsidRDefault="00586FF8" w:rsidP="00B40B62">
      <w:pPr>
        <w:rPr>
          <w:lang w:val="en-US"/>
        </w:rPr>
      </w:pPr>
      <w:r w:rsidRPr="00586FF8">
        <w:rPr>
          <w:lang w:val="en-US"/>
        </w:rPr>
        <w:t xml:space="preserve">The S7 adapter which comes with </w:t>
      </w:r>
      <w:proofErr w:type="spellStart"/>
      <w:r w:rsidRPr="00586FF8">
        <w:rPr>
          <w:lang w:val="en-US"/>
        </w:rPr>
        <w:t>ioBroker</w:t>
      </w:r>
      <w:proofErr w:type="spellEnd"/>
      <w:r w:rsidRPr="00586FF8">
        <w:rPr>
          <w:lang w:val="en-US"/>
        </w:rPr>
        <w:t xml:space="preserve"> is based on Snap7. Snap7 will</w:t>
      </w:r>
      <w:r w:rsidR="00B40B62">
        <w:rPr>
          <w:lang w:val="en-US"/>
        </w:rPr>
        <w:t xml:space="preserve"> be</w:t>
      </w:r>
      <w:r w:rsidRPr="00586FF8">
        <w:rPr>
          <w:lang w:val="en-US"/>
        </w:rPr>
        <w:t xml:space="preserve"> installed during the first time installation of the adapter</w:t>
      </w:r>
      <w:r w:rsidR="00B40B62">
        <w:rPr>
          <w:lang w:val="en-US"/>
        </w:rPr>
        <w:t xml:space="preserve"> and handles the TCP/IP communication between the S7 PLC and </w:t>
      </w:r>
      <w:proofErr w:type="spellStart"/>
      <w:r w:rsidR="00B40B62">
        <w:rPr>
          <w:lang w:val="en-US"/>
        </w:rPr>
        <w:t>ioBroker</w:t>
      </w:r>
      <w:proofErr w:type="spellEnd"/>
      <w:r w:rsidR="00B40B62">
        <w:rPr>
          <w:lang w:val="en-US"/>
        </w:rPr>
        <w:t>.</w:t>
      </w:r>
    </w:p>
    <w:p w:rsidR="00B40B62" w:rsidRDefault="00B40B62" w:rsidP="00B40B62">
      <w:pPr>
        <w:rPr>
          <w:lang w:val="en-US"/>
        </w:rPr>
      </w:pPr>
      <w:r>
        <w:rPr>
          <w:lang w:val="en-US"/>
        </w:rPr>
        <w:t xml:space="preserve">So it is mandatory that the S7 is equipped with an Ethernet interface (integrated or external CP) in order to communicate over TCP/IP with the hardware </w:t>
      </w:r>
      <w:proofErr w:type="spellStart"/>
      <w:r>
        <w:rPr>
          <w:lang w:val="en-US"/>
        </w:rPr>
        <w:t>ioBroker</w:t>
      </w:r>
      <w:proofErr w:type="spellEnd"/>
      <w:r>
        <w:rPr>
          <w:lang w:val="en-US"/>
        </w:rPr>
        <w:t xml:space="preserve"> is running on.</w:t>
      </w:r>
    </w:p>
    <w:p w:rsidR="00586FF8" w:rsidRDefault="00B40B62" w:rsidP="005B1D9E">
      <w:pPr>
        <w:rPr>
          <w:lang w:val="en-US"/>
        </w:rPr>
      </w:pPr>
      <w:r>
        <w:rPr>
          <w:lang w:val="en-US"/>
        </w:rPr>
        <w:t>As a prerequisite the user has to know the basics about TCP/IP communication</w:t>
      </w:r>
      <w:r w:rsidR="00C32329">
        <w:rPr>
          <w:lang w:val="en-US"/>
        </w:rPr>
        <w:t xml:space="preserve"> and h</w:t>
      </w:r>
      <w:r>
        <w:rPr>
          <w:lang w:val="en-US"/>
        </w:rPr>
        <w:t>e/ she has to be able to configure the S7 PLC with the Step7 software. But that shouldn’t be a chall</w:t>
      </w:r>
      <w:r w:rsidR="005B1D9E">
        <w:rPr>
          <w:lang w:val="en-US"/>
        </w:rPr>
        <w:t xml:space="preserve">enge for someone considering to linking an S7 to </w:t>
      </w:r>
      <w:proofErr w:type="spellStart"/>
      <w:r w:rsidR="005B1D9E">
        <w:rPr>
          <w:lang w:val="en-US"/>
        </w:rPr>
        <w:t>ioBroker</w:t>
      </w:r>
      <w:proofErr w:type="spellEnd"/>
      <w:r w:rsidR="005B1D9E">
        <w:rPr>
          <w:lang w:val="en-US"/>
        </w:rPr>
        <w:t>.</w:t>
      </w:r>
    </w:p>
    <w:p w:rsidR="005B1D9E" w:rsidRDefault="005B1D9E" w:rsidP="005B1D9E">
      <w:pPr>
        <w:rPr>
          <w:lang w:val="en-US"/>
        </w:rPr>
      </w:pPr>
    </w:p>
    <w:p w:rsidR="005B1D9E" w:rsidRDefault="005B1D9E" w:rsidP="005B1D9E">
      <w:pPr>
        <w:rPr>
          <w:lang w:val="en-US"/>
        </w:rPr>
      </w:pPr>
      <w:r>
        <w:rPr>
          <w:lang w:val="en-US"/>
        </w:rPr>
        <w:t>This guide is based on the following configuration:</w:t>
      </w:r>
    </w:p>
    <w:p w:rsidR="005B1D9E" w:rsidRDefault="005B1D9E" w:rsidP="005B1D9E">
      <w:pPr>
        <w:pStyle w:val="Listenabsatz"/>
        <w:numPr>
          <w:ilvl w:val="0"/>
          <w:numId w:val="17"/>
        </w:numPr>
        <w:rPr>
          <w:lang w:val="en-US"/>
        </w:rPr>
      </w:pPr>
      <w:r>
        <w:rPr>
          <w:lang w:val="en-US"/>
        </w:rPr>
        <w:t>S7-315 with integrated Ethernet interface</w:t>
      </w:r>
    </w:p>
    <w:p w:rsidR="005B1D9E" w:rsidRDefault="005B1D9E" w:rsidP="005B1D9E">
      <w:pPr>
        <w:pStyle w:val="Listenabsatz"/>
        <w:numPr>
          <w:ilvl w:val="0"/>
          <w:numId w:val="17"/>
        </w:numPr>
        <w:rPr>
          <w:lang w:val="en-US"/>
        </w:rPr>
      </w:pPr>
      <w:r>
        <w:rPr>
          <w:lang w:val="en-US"/>
        </w:rPr>
        <w:t xml:space="preserve">Raspberry Pi 2, </w:t>
      </w:r>
      <w:proofErr w:type="spellStart"/>
      <w:r>
        <w:rPr>
          <w:lang w:val="en-US"/>
        </w:rPr>
        <w:t>ioBroker</w:t>
      </w:r>
      <w:proofErr w:type="spellEnd"/>
      <w:r>
        <w:rPr>
          <w:lang w:val="en-US"/>
        </w:rPr>
        <w:t xml:space="preserve"> running under </w:t>
      </w:r>
      <w:proofErr w:type="spellStart"/>
      <w:r w:rsidRPr="005B1D9E">
        <w:rPr>
          <w:lang w:val="en-US"/>
        </w:rPr>
        <w:t>Debian</w:t>
      </w:r>
      <w:proofErr w:type="spellEnd"/>
      <w:r w:rsidRPr="005B1D9E">
        <w:rPr>
          <w:lang w:val="en-US"/>
        </w:rPr>
        <w:t xml:space="preserve"> GNU/Linux 7.8 (wheezy)</w:t>
      </w:r>
    </w:p>
    <w:p w:rsidR="00586FF8" w:rsidRDefault="0069619C" w:rsidP="0069619C">
      <w:pPr>
        <w:pStyle w:val="Listenabsatz"/>
        <w:numPr>
          <w:ilvl w:val="0"/>
          <w:numId w:val="17"/>
        </w:numPr>
        <w:rPr>
          <w:lang w:val="en-US"/>
        </w:rPr>
      </w:pPr>
      <w:r>
        <w:rPr>
          <w:lang w:val="en-US"/>
        </w:rPr>
        <w:t>IP address range 192.168.1.xxx</w:t>
      </w:r>
    </w:p>
    <w:p w:rsidR="0089736F" w:rsidRDefault="0089736F" w:rsidP="0069619C">
      <w:pPr>
        <w:pStyle w:val="Listenabsatz"/>
        <w:numPr>
          <w:ilvl w:val="0"/>
          <w:numId w:val="17"/>
        </w:numPr>
        <w:rPr>
          <w:lang w:val="en-US"/>
        </w:rPr>
      </w:pPr>
      <w:r>
        <w:rPr>
          <w:lang w:val="en-US"/>
        </w:rPr>
        <w:t>PC running:</w:t>
      </w:r>
    </w:p>
    <w:p w:rsidR="0089736F" w:rsidRDefault="0089736F" w:rsidP="0089736F">
      <w:pPr>
        <w:pStyle w:val="Listenabsatz"/>
        <w:numPr>
          <w:ilvl w:val="1"/>
          <w:numId w:val="17"/>
        </w:numPr>
        <w:rPr>
          <w:lang w:val="en-US"/>
        </w:rPr>
      </w:pPr>
      <w:r>
        <w:rPr>
          <w:lang w:val="en-US"/>
        </w:rPr>
        <w:t>Spread</w:t>
      </w:r>
      <w:r w:rsidR="00251F2C">
        <w:rPr>
          <w:lang w:val="en-US"/>
        </w:rPr>
        <w:t xml:space="preserve"> </w:t>
      </w:r>
      <w:r>
        <w:rPr>
          <w:lang w:val="en-US"/>
        </w:rPr>
        <w:t>sheet tool like MS Excel, Apache Open Office</w:t>
      </w:r>
    </w:p>
    <w:p w:rsidR="0089736F" w:rsidRDefault="0089736F" w:rsidP="0089736F">
      <w:pPr>
        <w:pStyle w:val="Listenabsatz"/>
        <w:numPr>
          <w:ilvl w:val="1"/>
          <w:numId w:val="17"/>
        </w:numPr>
        <w:rPr>
          <w:lang w:val="en-US"/>
        </w:rPr>
      </w:pPr>
      <w:r>
        <w:rPr>
          <w:lang w:val="en-US"/>
        </w:rPr>
        <w:t>Google Chrome Browser</w:t>
      </w:r>
    </w:p>
    <w:p w:rsidR="0089736F" w:rsidRPr="0089736F" w:rsidRDefault="0089736F" w:rsidP="0089736F">
      <w:pPr>
        <w:pStyle w:val="Listenabsatz"/>
        <w:numPr>
          <w:ilvl w:val="1"/>
          <w:numId w:val="17"/>
        </w:numPr>
        <w:rPr>
          <w:lang w:val="en-US"/>
        </w:rPr>
      </w:pPr>
      <w:r w:rsidRPr="00586FF8">
        <w:rPr>
          <w:lang w:val="en-US"/>
        </w:rPr>
        <w:t>Step7 V5.5 SP4 HF5</w:t>
      </w:r>
    </w:p>
    <w:p w:rsidR="0069619C" w:rsidRDefault="0069619C" w:rsidP="0069619C">
      <w:pPr>
        <w:rPr>
          <w:lang w:val="en-US"/>
        </w:rPr>
      </w:pPr>
    </w:p>
    <w:p w:rsidR="0069619C" w:rsidRDefault="0069619C" w:rsidP="0069619C">
      <w:pPr>
        <w:rPr>
          <w:lang w:val="en-US"/>
        </w:rPr>
      </w:pPr>
      <w:r>
        <w:rPr>
          <w:lang w:val="en-US"/>
        </w:rPr>
        <w:t>Now let’s get started!</w:t>
      </w:r>
    </w:p>
    <w:p w:rsidR="0069619C" w:rsidRDefault="0069619C">
      <w:pPr>
        <w:spacing w:after="200" w:line="276" w:lineRule="auto"/>
        <w:rPr>
          <w:lang w:val="en-US"/>
        </w:rPr>
      </w:pPr>
      <w:r>
        <w:rPr>
          <w:lang w:val="en-US"/>
        </w:rPr>
        <w:br w:type="page"/>
      </w:r>
    </w:p>
    <w:p w:rsidR="0069619C" w:rsidRDefault="001A238D" w:rsidP="0069619C">
      <w:pPr>
        <w:pStyle w:val="berschrift1"/>
        <w:rPr>
          <w:lang w:val="en-US"/>
        </w:rPr>
      </w:pPr>
      <w:bookmarkStart w:id="2" w:name="_Toc439526891"/>
      <w:r>
        <w:rPr>
          <w:lang w:val="en-US"/>
        </w:rPr>
        <w:lastRenderedPageBreak/>
        <w:t>C</w:t>
      </w:r>
      <w:r w:rsidR="0069619C">
        <w:rPr>
          <w:lang w:val="en-US"/>
        </w:rPr>
        <w:t>ommunication</w:t>
      </w:r>
      <w:r>
        <w:rPr>
          <w:lang w:val="en-US"/>
        </w:rPr>
        <w:t xml:space="preserve"> through Data Blocks (DBs)</w:t>
      </w:r>
      <w:bookmarkEnd w:id="2"/>
    </w:p>
    <w:p w:rsidR="0069619C" w:rsidRDefault="0069619C" w:rsidP="0069619C">
      <w:pPr>
        <w:rPr>
          <w:lang w:val="en-US"/>
        </w:rPr>
      </w:pPr>
      <w:r>
        <w:rPr>
          <w:lang w:val="en-US"/>
        </w:rPr>
        <w:t xml:space="preserve">This guide describes the communication between </w:t>
      </w:r>
      <w:proofErr w:type="spellStart"/>
      <w:r>
        <w:rPr>
          <w:lang w:val="en-US"/>
        </w:rPr>
        <w:t>ioBroker</w:t>
      </w:r>
      <w:proofErr w:type="spellEnd"/>
      <w:r>
        <w:rPr>
          <w:lang w:val="en-US"/>
        </w:rPr>
        <w:t xml:space="preserve"> and the S7 PLC through data blocks. Ideally dedicated DBs can be generated for the communication. The DBs have to be integrated in the code running in the S7. The advantage with that approach is that you can be sure that you won’t overwrite data accidentally for </w:t>
      </w:r>
      <w:r w:rsidR="006F61D7">
        <w:rPr>
          <w:lang w:val="en-US"/>
        </w:rPr>
        <w:t xml:space="preserve">example </w:t>
      </w:r>
      <w:r>
        <w:rPr>
          <w:lang w:val="en-US"/>
        </w:rPr>
        <w:t>in an instance data block which</w:t>
      </w:r>
      <w:r w:rsidR="006F61D7">
        <w:rPr>
          <w:lang w:val="en-US"/>
        </w:rPr>
        <w:t xml:space="preserve"> could</w:t>
      </w:r>
      <w:r>
        <w:rPr>
          <w:lang w:val="en-US"/>
        </w:rPr>
        <w:t xml:space="preserve"> lead to unwanted or unexpected reactions in your S7 software.</w:t>
      </w:r>
    </w:p>
    <w:p w:rsidR="006F61D7" w:rsidRDefault="006F61D7" w:rsidP="0069619C">
      <w:pPr>
        <w:rPr>
          <w:lang w:val="en-US"/>
        </w:rPr>
      </w:pPr>
      <w:r>
        <w:rPr>
          <w:lang w:val="en-US"/>
        </w:rPr>
        <w:t xml:space="preserve">If you have to use existing data blocks due to memory restrictions or that you </w:t>
      </w:r>
      <w:proofErr w:type="spellStart"/>
      <w:r>
        <w:rPr>
          <w:lang w:val="en-US"/>
        </w:rPr>
        <w:t>can not</w:t>
      </w:r>
      <w:proofErr w:type="spellEnd"/>
      <w:r>
        <w:rPr>
          <w:lang w:val="en-US"/>
        </w:rPr>
        <w:t xml:space="preserve"> do any modification to the S7 software, make sure that you populate the relevant data to </w:t>
      </w:r>
      <w:proofErr w:type="spellStart"/>
      <w:r>
        <w:rPr>
          <w:lang w:val="en-US"/>
        </w:rPr>
        <w:t>ioBroker</w:t>
      </w:r>
      <w:proofErr w:type="spellEnd"/>
      <w:r>
        <w:rPr>
          <w:lang w:val="en-US"/>
        </w:rPr>
        <w:t xml:space="preserve"> only in order to avoid conflicts.</w:t>
      </w:r>
    </w:p>
    <w:p w:rsidR="002B4478" w:rsidRDefault="006F61D7" w:rsidP="002B4478">
      <w:pPr>
        <w:pStyle w:val="berschrift2"/>
        <w:rPr>
          <w:lang w:val="en-US"/>
        </w:rPr>
      </w:pPr>
      <w:bookmarkStart w:id="3" w:name="_Toc439526892"/>
      <w:r>
        <w:rPr>
          <w:lang w:val="en-US"/>
        </w:rPr>
        <w:t>Generate communication DBs</w:t>
      </w:r>
      <w:bookmarkEnd w:id="3"/>
    </w:p>
    <w:p w:rsidR="006F61D7" w:rsidRDefault="006F61D7" w:rsidP="006F61D7">
      <w:pPr>
        <w:rPr>
          <w:lang w:val="en-US"/>
        </w:rPr>
      </w:pPr>
      <w:r>
        <w:rPr>
          <w:lang w:val="en-US"/>
        </w:rPr>
        <w:t>We are going to work with 4 DBs:</w:t>
      </w:r>
    </w:p>
    <w:p w:rsidR="006F61D7" w:rsidRDefault="006F61D7" w:rsidP="006F61D7">
      <w:pPr>
        <w:pStyle w:val="Listenabsatz"/>
        <w:numPr>
          <w:ilvl w:val="0"/>
          <w:numId w:val="18"/>
        </w:numPr>
        <w:rPr>
          <w:lang w:val="en-US"/>
        </w:rPr>
      </w:pPr>
      <w:r>
        <w:rPr>
          <w:lang w:val="en-US"/>
        </w:rPr>
        <w:t xml:space="preserve">DB20 – Binary values sent from </w:t>
      </w:r>
      <w:proofErr w:type="spellStart"/>
      <w:r>
        <w:rPr>
          <w:lang w:val="en-US"/>
        </w:rPr>
        <w:t>ioBroker</w:t>
      </w:r>
      <w:proofErr w:type="spellEnd"/>
      <w:r>
        <w:rPr>
          <w:lang w:val="en-US"/>
        </w:rPr>
        <w:t xml:space="preserve"> to the S7 (digital input from an S7 view)</w:t>
      </w:r>
    </w:p>
    <w:p w:rsidR="006F61D7" w:rsidRDefault="006F61D7" w:rsidP="006F61D7">
      <w:pPr>
        <w:pStyle w:val="Listenabsatz"/>
        <w:numPr>
          <w:ilvl w:val="0"/>
          <w:numId w:val="18"/>
        </w:numPr>
        <w:rPr>
          <w:lang w:val="en-US"/>
        </w:rPr>
      </w:pPr>
      <w:r>
        <w:rPr>
          <w:lang w:val="en-US"/>
        </w:rPr>
        <w:t xml:space="preserve">DB21 – Binary values sent to </w:t>
      </w:r>
      <w:proofErr w:type="spellStart"/>
      <w:r>
        <w:rPr>
          <w:lang w:val="en-US"/>
        </w:rPr>
        <w:t>ioBroker</w:t>
      </w:r>
      <w:proofErr w:type="spellEnd"/>
      <w:r>
        <w:rPr>
          <w:lang w:val="en-US"/>
        </w:rPr>
        <w:t xml:space="preserve"> from the S7 (digital output from an S7 view)</w:t>
      </w:r>
    </w:p>
    <w:p w:rsidR="006F61D7" w:rsidRDefault="006F61D7" w:rsidP="006F61D7">
      <w:pPr>
        <w:pStyle w:val="Listenabsatz"/>
        <w:numPr>
          <w:ilvl w:val="0"/>
          <w:numId w:val="18"/>
        </w:numPr>
        <w:rPr>
          <w:lang w:val="en-US"/>
        </w:rPr>
      </w:pPr>
      <w:r>
        <w:rPr>
          <w:lang w:val="en-US"/>
        </w:rPr>
        <w:t xml:space="preserve">DB22 – Real values sent from </w:t>
      </w:r>
      <w:proofErr w:type="spellStart"/>
      <w:r>
        <w:rPr>
          <w:lang w:val="en-US"/>
        </w:rPr>
        <w:t>ioBroker</w:t>
      </w:r>
      <w:proofErr w:type="spellEnd"/>
      <w:r>
        <w:rPr>
          <w:lang w:val="en-US"/>
        </w:rPr>
        <w:t xml:space="preserve"> to the S7 (analog input from an S7 view)</w:t>
      </w:r>
    </w:p>
    <w:p w:rsidR="006F61D7" w:rsidRDefault="006F61D7" w:rsidP="006F61D7">
      <w:pPr>
        <w:pStyle w:val="Listenabsatz"/>
        <w:numPr>
          <w:ilvl w:val="0"/>
          <w:numId w:val="18"/>
        </w:numPr>
        <w:rPr>
          <w:lang w:val="en-US"/>
        </w:rPr>
      </w:pPr>
      <w:r>
        <w:rPr>
          <w:lang w:val="en-US"/>
        </w:rPr>
        <w:t xml:space="preserve">DB23 – Real values sent to </w:t>
      </w:r>
      <w:proofErr w:type="spellStart"/>
      <w:r>
        <w:rPr>
          <w:lang w:val="en-US"/>
        </w:rPr>
        <w:t>ioBroker</w:t>
      </w:r>
      <w:proofErr w:type="spellEnd"/>
      <w:r>
        <w:rPr>
          <w:lang w:val="en-US"/>
        </w:rPr>
        <w:t xml:space="preserve"> from the S7 (analog output from an S7 view)</w:t>
      </w:r>
    </w:p>
    <w:p w:rsidR="002B4478" w:rsidRDefault="002B4478" w:rsidP="002B4478">
      <w:pPr>
        <w:rPr>
          <w:lang w:val="en-US"/>
        </w:rPr>
      </w:pPr>
    </w:p>
    <w:p w:rsidR="002B4478" w:rsidRDefault="002B4478" w:rsidP="002B4478">
      <w:pPr>
        <w:rPr>
          <w:lang w:val="en-US"/>
        </w:rPr>
      </w:pPr>
      <w:r>
        <w:rPr>
          <w:lang w:val="en-US"/>
        </w:rPr>
        <w:t>The DBs will be generated using a spread</w:t>
      </w:r>
      <w:r w:rsidR="00251F2C">
        <w:rPr>
          <w:lang w:val="en-US"/>
        </w:rPr>
        <w:t xml:space="preserve"> </w:t>
      </w:r>
      <w:r>
        <w:rPr>
          <w:lang w:val="en-US"/>
        </w:rPr>
        <w:t>sheet with one table per data block.</w:t>
      </w:r>
    </w:p>
    <w:p w:rsidR="002B4478" w:rsidRDefault="002B4478" w:rsidP="002B4478">
      <w:pPr>
        <w:rPr>
          <w:lang w:val="en-US"/>
        </w:rPr>
      </w:pPr>
      <w:r>
        <w:rPr>
          <w:noProof/>
          <w:lang w:eastAsia="de-DE" w:bidi="ar-SA"/>
        </w:rPr>
        <w:drawing>
          <wp:inline distT="0" distB="0" distL="0" distR="0">
            <wp:extent cx="4733925" cy="247650"/>
            <wp:effectExtent l="0" t="19050" r="85725" b="5715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4733925" cy="2476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2B4478" w:rsidRDefault="0089736F" w:rsidP="002B4478">
      <w:pPr>
        <w:pStyle w:val="berschrift3"/>
        <w:rPr>
          <w:lang w:val="en-US"/>
        </w:rPr>
      </w:pPr>
      <w:bookmarkStart w:id="4" w:name="_Toc439526893"/>
      <w:r>
        <w:rPr>
          <w:lang w:val="en-US"/>
        </w:rPr>
        <w:t xml:space="preserve">Preparation of </w:t>
      </w:r>
      <w:r w:rsidR="002B4478">
        <w:rPr>
          <w:lang w:val="en-US"/>
        </w:rPr>
        <w:t xml:space="preserve">DB20 – Binary values sent from </w:t>
      </w:r>
      <w:proofErr w:type="spellStart"/>
      <w:r w:rsidR="002B4478">
        <w:rPr>
          <w:lang w:val="en-US"/>
        </w:rPr>
        <w:t>ioBroker</w:t>
      </w:r>
      <w:proofErr w:type="spellEnd"/>
      <w:r w:rsidR="002B4478">
        <w:rPr>
          <w:lang w:val="en-US"/>
        </w:rPr>
        <w:t xml:space="preserve"> to the S7</w:t>
      </w:r>
      <w:bookmarkEnd w:id="4"/>
    </w:p>
    <w:p w:rsidR="002B4478" w:rsidRDefault="002B4478" w:rsidP="002B4478">
      <w:pPr>
        <w:rPr>
          <w:lang w:val="en-US"/>
        </w:rPr>
      </w:pPr>
      <w:r>
        <w:rPr>
          <w:noProof/>
          <w:lang w:eastAsia="de-DE" w:bidi="ar-SA"/>
        </w:rPr>
        <w:drawing>
          <wp:inline distT="0" distB="0" distL="0" distR="0">
            <wp:extent cx="5760720" cy="1903219"/>
            <wp:effectExtent l="0" t="19050" r="68580" b="58931"/>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5760720" cy="190321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2B4478" w:rsidRDefault="002B4478" w:rsidP="002B4478">
      <w:pPr>
        <w:rPr>
          <w:lang w:val="en-US"/>
        </w:rPr>
      </w:pPr>
      <w:proofErr w:type="gramStart"/>
      <w:r>
        <w:rPr>
          <w:lang w:val="en-US"/>
        </w:rPr>
        <w:t>Column A through M are</w:t>
      </w:r>
      <w:proofErr w:type="gramEnd"/>
      <w:r>
        <w:rPr>
          <w:lang w:val="en-US"/>
        </w:rPr>
        <w:t xml:space="preserve"> based on the structure in </w:t>
      </w:r>
      <w:proofErr w:type="spellStart"/>
      <w:r>
        <w:rPr>
          <w:lang w:val="en-US"/>
        </w:rPr>
        <w:t>ioBroker</w:t>
      </w:r>
      <w:proofErr w:type="spellEnd"/>
      <w:r>
        <w:rPr>
          <w:lang w:val="en-US"/>
        </w:rPr>
        <w:t xml:space="preserve"> and have to be filled in</w:t>
      </w:r>
      <w:r w:rsidR="00F44ED6">
        <w:rPr>
          <w:lang w:val="en-US"/>
        </w:rPr>
        <w:t xml:space="preserve"> by the user</w:t>
      </w:r>
      <w:r>
        <w:rPr>
          <w:lang w:val="en-US"/>
        </w:rPr>
        <w:t xml:space="preserve"> based on the S7 software.</w:t>
      </w:r>
      <w:r w:rsidR="00F44ED6">
        <w:rPr>
          <w:lang w:val="en-US"/>
        </w:rPr>
        <w:t xml:space="preserve"> You might want to make use of parts of the</w:t>
      </w:r>
      <w:r w:rsidR="00964A00">
        <w:rPr>
          <w:lang w:val="en-US"/>
        </w:rPr>
        <w:t xml:space="preserve"> S7</w:t>
      </w:r>
      <w:r w:rsidR="00F44ED6">
        <w:rPr>
          <w:lang w:val="en-US"/>
        </w:rPr>
        <w:t xml:space="preserve"> symbol table (copy – paste).</w:t>
      </w:r>
      <w:r w:rsidR="00964A00">
        <w:rPr>
          <w:lang w:val="en-US"/>
        </w:rPr>
        <w:t xml:space="preserve"> </w:t>
      </w:r>
      <w:r>
        <w:rPr>
          <w:lang w:val="en-US"/>
        </w:rPr>
        <w:t>In column O the code for the S7 DB is derived from the content in column A through M.</w:t>
      </w:r>
    </w:p>
    <w:p w:rsidR="00F44ED6" w:rsidRDefault="00F44ED6" w:rsidP="00F44ED6">
      <w:pPr>
        <w:pStyle w:val="Listenabsatz"/>
        <w:numPr>
          <w:ilvl w:val="0"/>
          <w:numId w:val="19"/>
        </w:numPr>
        <w:rPr>
          <w:lang w:val="en-US"/>
        </w:rPr>
      </w:pPr>
      <w:r>
        <w:rPr>
          <w:lang w:val="en-US"/>
        </w:rPr>
        <w:t xml:space="preserve">Column A: DB = DB Number in the S7 and first part of address in </w:t>
      </w:r>
      <w:proofErr w:type="spellStart"/>
      <w:r>
        <w:rPr>
          <w:lang w:val="en-US"/>
        </w:rPr>
        <w:t>ioBroker</w:t>
      </w:r>
      <w:proofErr w:type="spellEnd"/>
    </w:p>
    <w:p w:rsidR="00F44ED6" w:rsidRDefault="00F44ED6" w:rsidP="00F44ED6">
      <w:pPr>
        <w:pStyle w:val="Listenabsatz"/>
        <w:numPr>
          <w:ilvl w:val="0"/>
          <w:numId w:val="19"/>
        </w:numPr>
        <w:rPr>
          <w:lang w:val="en-US"/>
        </w:rPr>
      </w:pPr>
      <w:r>
        <w:rPr>
          <w:lang w:val="en-US"/>
        </w:rPr>
        <w:t xml:space="preserve">Column B: Byte = Byte in DB in the S7 and second part of address in </w:t>
      </w:r>
      <w:proofErr w:type="spellStart"/>
      <w:r>
        <w:rPr>
          <w:lang w:val="en-US"/>
        </w:rPr>
        <w:t>ioBroker</w:t>
      </w:r>
      <w:proofErr w:type="spellEnd"/>
    </w:p>
    <w:p w:rsidR="00F44ED6" w:rsidRDefault="00F44ED6" w:rsidP="00F44ED6">
      <w:pPr>
        <w:pStyle w:val="Listenabsatz"/>
        <w:numPr>
          <w:ilvl w:val="0"/>
          <w:numId w:val="19"/>
        </w:numPr>
        <w:rPr>
          <w:lang w:val="en-US"/>
        </w:rPr>
      </w:pPr>
      <w:r>
        <w:rPr>
          <w:lang w:val="en-US"/>
        </w:rPr>
        <w:t xml:space="preserve">Column C: Bit = Bit in DB in the S7 and third part of address in </w:t>
      </w:r>
      <w:proofErr w:type="spellStart"/>
      <w:r>
        <w:rPr>
          <w:lang w:val="en-US"/>
        </w:rPr>
        <w:t>ioBroker</w:t>
      </w:r>
      <w:proofErr w:type="spellEnd"/>
    </w:p>
    <w:p w:rsidR="00F44ED6" w:rsidRDefault="00F44ED6" w:rsidP="00F44ED6">
      <w:pPr>
        <w:pStyle w:val="Listenabsatz"/>
        <w:numPr>
          <w:ilvl w:val="0"/>
          <w:numId w:val="19"/>
        </w:numPr>
        <w:rPr>
          <w:lang w:val="en-US"/>
        </w:rPr>
      </w:pPr>
      <w:r>
        <w:rPr>
          <w:lang w:val="en-US"/>
        </w:rPr>
        <w:t xml:space="preserve">Column D: Name = Name in DB in the S7 and name in </w:t>
      </w:r>
      <w:proofErr w:type="spellStart"/>
      <w:r>
        <w:rPr>
          <w:lang w:val="en-US"/>
        </w:rPr>
        <w:t>ioBroker</w:t>
      </w:r>
      <w:proofErr w:type="spellEnd"/>
    </w:p>
    <w:p w:rsidR="00F44ED6" w:rsidRDefault="00F44ED6" w:rsidP="00F44ED6">
      <w:pPr>
        <w:pStyle w:val="Listenabsatz"/>
        <w:numPr>
          <w:ilvl w:val="0"/>
          <w:numId w:val="19"/>
        </w:numPr>
        <w:rPr>
          <w:lang w:val="en-US"/>
        </w:rPr>
      </w:pPr>
      <w:r>
        <w:rPr>
          <w:lang w:val="en-US"/>
        </w:rPr>
        <w:t xml:space="preserve">Column E: Description = Comment in DB in the S7 and description in </w:t>
      </w:r>
      <w:proofErr w:type="spellStart"/>
      <w:r>
        <w:rPr>
          <w:lang w:val="en-US"/>
        </w:rPr>
        <w:t>ioBroker</w:t>
      </w:r>
      <w:proofErr w:type="spellEnd"/>
    </w:p>
    <w:p w:rsidR="00964A00" w:rsidRDefault="00964A00" w:rsidP="00F44ED6">
      <w:pPr>
        <w:pStyle w:val="Listenabsatz"/>
        <w:numPr>
          <w:ilvl w:val="0"/>
          <w:numId w:val="19"/>
        </w:numPr>
        <w:rPr>
          <w:lang w:val="en-US"/>
        </w:rPr>
      </w:pPr>
      <w:r>
        <w:rPr>
          <w:lang w:val="en-US"/>
        </w:rPr>
        <w:t xml:space="preserve">Column F: Type = Type in DB in the S7 and type in </w:t>
      </w:r>
      <w:proofErr w:type="spellStart"/>
      <w:r>
        <w:rPr>
          <w:lang w:val="en-US"/>
        </w:rPr>
        <w:t>ioBroker</w:t>
      </w:r>
      <w:proofErr w:type="spellEnd"/>
    </w:p>
    <w:p w:rsidR="00964A00" w:rsidRDefault="00964A00" w:rsidP="00F44ED6">
      <w:pPr>
        <w:pStyle w:val="Listenabsatz"/>
        <w:numPr>
          <w:ilvl w:val="0"/>
          <w:numId w:val="19"/>
        </w:numPr>
        <w:rPr>
          <w:lang w:val="en-US"/>
        </w:rPr>
      </w:pPr>
      <w:r>
        <w:rPr>
          <w:lang w:val="en-US"/>
        </w:rPr>
        <w:t xml:space="preserve">Column G: Length = length in </w:t>
      </w:r>
      <w:proofErr w:type="spellStart"/>
      <w:r>
        <w:rPr>
          <w:lang w:val="en-US"/>
        </w:rPr>
        <w:t>ioBroker</w:t>
      </w:r>
      <w:proofErr w:type="spellEnd"/>
    </w:p>
    <w:p w:rsidR="00964A00" w:rsidRDefault="00964A00" w:rsidP="00F44ED6">
      <w:pPr>
        <w:pStyle w:val="Listenabsatz"/>
        <w:numPr>
          <w:ilvl w:val="0"/>
          <w:numId w:val="19"/>
        </w:numPr>
        <w:rPr>
          <w:lang w:val="en-US"/>
        </w:rPr>
      </w:pPr>
      <w:r>
        <w:rPr>
          <w:lang w:val="en-US"/>
        </w:rPr>
        <w:t xml:space="preserve">Column H: Unit = unit in </w:t>
      </w:r>
      <w:proofErr w:type="spellStart"/>
      <w:r>
        <w:rPr>
          <w:lang w:val="en-US"/>
        </w:rPr>
        <w:t>ioBroker</w:t>
      </w:r>
      <w:proofErr w:type="spellEnd"/>
    </w:p>
    <w:p w:rsidR="00964A00" w:rsidRDefault="00964A00" w:rsidP="00F44ED6">
      <w:pPr>
        <w:pStyle w:val="Listenabsatz"/>
        <w:numPr>
          <w:ilvl w:val="0"/>
          <w:numId w:val="19"/>
        </w:numPr>
        <w:rPr>
          <w:lang w:val="en-US"/>
        </w:rPr>
      </w:pPr>
      <w:r>
        <w:rPr>
          <w:lang w:val="en-US"/>
        </w:rPr>
        <w:t xml:space="preserve">Column I: Role = role in </w:t>
      </w:r>
      <w:proofErr w:type="spellStart"/>
      <w:r>
        <w:rPr>
          <w:lang w:val="en-US"/>
        </w:rPr>
        <w:t>ioBroker</w:t>
      </w:r>
      <w:proofErr w:type="spellEnd"/>
    </w:p>
    <w:p w:rsidR="00964A00" w:rsidRDefault="00964A00" w:rsidP="00F44ED6">
      <w:pPr>
        <w:pStyle w:val="Listenabsatz"/>
        <w:numPr>
          <w:ilvl w:val="0"/>
          <w:numId w:val="19"/>
        </w:numPr>
        <w:rPr>
          <w:lang w:val="en-US"/>
        </w:rPr>
      </w:pPr>
      <w:r>
        <w:rPr>
          <w:lang w:val="en-US"/>
        </w:rPr>
        <w:t xml:space="preserve">Column J: Room = room in </w:t>
      </w:r>
      <w:proofErr w:type="spellStart"/>
      <w:r>
        <w:rPr>
          <w:lang w:val="en-US"/>
        </w:rPr>
        <w:t>ioBroker</w:t>
      </w:r>
      <w:proofErr w:type="spellEnd"/>
    </w:p>
    <w:p w:rsidR="00964A00" w:rsidRDefault="00964A00" w:rsidP="00F44ED6">
      <w:pPr>
        <w:pStyle w:val="Listenabsatz"/>
        <w:numPr>
          <w:ilvl w:val="0"/>
          <w:numId w:val="19"/>
        </w:numPr>
        <w:rPr>
          <w:lang w:val="en-US"/>
        </w:rPr>
      </w:pPr>
      <w:r>
        <w:rPr>
          <w:lang w:val="en-US"/>
        </w:rPr>
        <w:t>Column K: Poll = data point will be polled cyclically (true/false)</w:t>
      </w:r>
    </w:p>
    <w:p w:rsidR="00964A00" w:rsidRDefault="00964A00" w:rsidP="00F44ED6">
      <w:pPr>
        <w:pStyle w:val="Listenabsatz"/>
        <w:numPr>
          <w:ilvl w:val="0"/>
          <w:numId w:val="19"/>
        </w:numPr>
        <w:rPr>
          <w:lang w:val="en-US"/>
        </w:rPr>
      </w:pPr>
      <w:r>
        <w:rPr>
          <w:lang w:val="en-US"/>
        </w:rPr>
        <w:lastRenderedPageBreak/>
        <w:t>Column L: RW = data point can be written (true/false)</w:t>
      </w:r>
      <w:r w:rsidR="00C32329">
        <w:rPr>
          <w:lang w:val="en-US"/>
        </w:rPr>
        <w:t xml:space="preserve"> </w:t>
      </w:r>
      <w:r w:rsidR="00C32329" w:rsidRPr="00C32329">
        <w:rPr>
          <w:lang w:val="en-US"/>
        </w:rPr>
        <w:sym w:font="Wingdings" w:char="F0E8"/>
      </w:r>
      <w:r w:rsidR="00C32329">
        <w:rPr>
          <w:lang w:val="en-US"/>
        </w:rPr>
        <w:t xml:space="preserve"> </w:t>
      </w:r>
      <w:r w:rsidR="00284443">
        <w:rPr>
          <w:lang w:val="en-US"/>
        </w:rPr>
        <w:t>“</w:t>
      </w:r>
      <w:r w:rsidR="00C32329">
        <w:rPr>
          <w:lang w:val="en-US"/>
        </w:rPr>
        <w:t>true</w:t>
      </w:r>
      <w:r w:rsidR="00284443">
        <w:rPr>
          <w:lang w:val="en-US"/>
        </w:rPr>
        <w:t>”</w:t>
      </w:r>
      <w:r w:rsidR="00C32329">
        <w:rPr>
          <w:lang w:val="en-US"/>
        </w:rPr>
        <w:t xml:space="preserve"> in DB20 as we want to write dat</w:t>
      </w:r>
      <w:r w:rsidR="00284443">
        <w:rPr>
          <w:lang w:val="en-US"/>
        </w:rPr>
        <w:t>a</w:t>
      </w:r>
      <w:r w:rsidR="00C32329">
        <w:rPr>
          <w:lang w:val="en-US"/>
        </w:rPr>
        <w:t xml:space="preserve"> to the S7</w:t>
      </w:r>
    </w:p>
    <w:p w:rsidR="00964A00" w:rsidRDefault="00964A00" w:rsidP="001D72DA">
      <w:pPr>
        <w:pStyle w:val="Listenabsatz"/>
        <w:numPr>
          <w:ilvl w:val="0"/>
          <w:numId w:val="19"/>
        </w:numPr>
        <w:rPr>
          <w:lang w:val="en-US"/>
        </w:rPr>
      </w:pPr>
      <w:r w:rsidRPr="001D72DA">
        <w:rPr>
          <w:lang w:val="en-US"/>
        </w:rPr>
        <w:t>Column M: WP = data point will be set</w:t>
      </w:r>
      <w:r w:rsidR="00C32329">
        <w:rPr>
          <w:lang w:val="en-US"/>
        </w:rPr>
        <w:t xml:space="preserve"> to “1”</w:t>
      </w:r>
      <w:r w:rsidR="001D72DA" w:rsidRPr="001D72DA">
        <w:rPr>
          <w:lang w:val="en-US"/>
        </w:rPr>
        <w:t xml:space="preserve"> only</w:t>
      </w:r>
      <w:r w:rsidRPr="001D72DA">
        <w:rPr>
          <w:lang w:val="en-US"/>
        </w:rPr>
        <w:t xml:space="preserve"> for the “pulse time” defined under “General – </w:t>
      </w:r>
      <w:r w:rsidR="001D72DA" w:rsidRPr="001D72DA">
        <w:rPr>
          <w:lang w:val="en-US"/>
        </w:rPr>
        <w:t>G</w:t>
      </w:r>
      <w:r w:rsidRPr="001D72DA">
        <w:rPr>
          <w:lang w:val="en-US"/>
        </w:rPr>
        <w:t>eneral”</w:t>
      </w:r>
      <w:r w:rsidR="001D72DA" w:rsidRPr="001D72DA">
        <w:rPr>
          <w:lang w:val="en-US"/>
        </w:rPr>
        <w:br/>
      </w:r>
      <w:r w:rsidR="00284443">
        <w:rPr>
          <w:noProof/>
          <w:lang w:eastAsia="de-DE" w:bidi="ar-SA"/>
        </w:rPr>
        <w:drawing>
          <wp:inline distT="0" distB="0" distL="0" distR="0">
            <wp:extent cx="4229100" cy="1304925"/>
            <wp:effectExtent l="0" t="19050" r="76200" b="66675"/>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a:stretch>
                      <a:fillRect/>
                    </a:stretch>
                  </pic:blipFill>
                  <pic:spPr bwMode="auto">
                    <a:xfrm>
                      <a:off x="0" y="0"/>
                      <a:ext cx="4229100" cy="130492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rsidRPr="001D72DA">
        <w:rPr>
          <w:lang w:val="en-US"/>
        </w:rPr>
        <w:t xml:space="preserve"> </w:t>
      </w:r>
    </w:p>
    <w:p w:rsidR="001D72DA" w:rsidRDefault="001D72DA" w:rsidP="001D72DA">
      <w:pPr>
        <w:pStyle w:val="Listenabsatz"/>
        <w:numPr>
          <w:ilvl w:val="0"/>
          <w:numId w:val="19"/>
        </w:numPr>
        <w:rPr>
          <w:lang w:val="en-US"/>
        </w:rPr>
      </w:pPr>
      <w:r>
        <w:rPr>
          <w:lang w:val="en-US"/>
        </w:rPr>
        <w:t>Column N: intentionally left empty</w:t>
      </w:r>
    </w:p>
    <w:p w:rsidR="00F44ED6" w:rsidRPr="001D72DA" w:rsidRDefault="001D72DA" w:rsidP="002B4478">
      <w:pPr>
        <w:pStyle w:val="Listenabsatz"/>
        <w:numPr>
          <w:ilvl w:val="0"/>
          <w:numId w:val="19"/>
        </w:numPr>
        <w:rPr>
          <w:i/>
          <w:lang w:val="en-US"/>
        </w:rPr>
      </w:pPr>
      <w:r w:rsidRPr="001D72DA">
        <w:rPr>
          <w:lang w:val="en-US"/>
        </w:rPr>
        <w:t>Column O: DB content = content which will be copied to Step7 for DB generation</w:t>
      </w:r>
      <w:r w:rsidR="00284443">
        <w:rPr>
          <w:lang w:val="en-US"/>
        </w:rPr>
        <w:t>, f</w:t>
      </w:r>
      <w:r w:rsidRPr="001D72DA">
        <w:rPr>
          <w:lang w:val="en-US"/>
        </w:rPr>
        <w:t>ormula:</w:t>
      </w:r>
      <w:r w:rsidR="00284443">
        <w:rPr>
          <w:lang w:val="en-US"/>
        </w:rPr>
        <w:t xml:space="preserve"> </w:t>
      </w:r>
      <w:r w:rsidR="00F44ED6" w:rsidRPr="001D72DA">
        <w:rPr>
          <w:i/>
          <w:lang w:val="en-US"/>
        </w:rPr>
        <w:t>=CONCATENATE(D2;":";F2;":=";"false;";"//";E2)</w:t>
      </w:r>
    </w:p>
    <w:p w:rsidR="002B4478" w:rsidRDefault="0089736F" w:rsidP="00284443">
      <w:pPr>
        <w:pStyle w:val="berschrift3"/>
        <w:rPr>
          <w:lang w:val="en-US"/>
        </w:rPr>
      </w:pPr>
      <w:bookmarkStart w:id="5" w:name="_Toc439526894"/>
      <w:r>
        <w:rPr>
          <w:lang w:val="en-US"/>
        </w:rPr>
        <w:t xml:space="preserve">Preparation of </w:t>
      </w:r>
      <w:r w:rsidR="00284443">
        <w:rPr>
          <w:lang w:val="en-US"/>
        </w:rPr>
        <w:t xml:space="preserve">DB21 – Binary values sent to </w:t>
      </w:r>
      <w:proofErr w:type="spellStart"/>
      <w:r w:rsidR="00284443">
        <w:rPr>
          <w:lang w:val="en-US"/>
        </w:rPr>
        <w:t>ioBroker</w:t>
      </w:r>
      <w:proofErr w:type="spellEnd"/>
      <w:r w:rsidR="00284443">
        <w:rPr>
          <w:lang w:val="en-US"/>
        </w:rPr>
        <w:t xml:space="preserve"> from the S7</w:t>
      </w:r>
      <w:bookmarkEnd w:id="5"/>
    </w:p>
    <w:p w:rsidR="00284443" w:rsidRDefault="00284443" w:rsidP="00284443">
      <w:pPr>
        <w:rPr>
          <w:lang w:val="en-US"/>
        </w:rPr>
      </w:pPr>
      <w:r>
        <w:rPr>
          <w:noProof/>
          <w:lang w:eastAsia="de-DE" w:bidi="ar-SA"/>
        </w:rPr>
        <w:drawing>
          <wp:inline distT="0" distB="0" distL="0" distR="0">
            <wp:extent cx="5760720" cy="1870845"/>
            <wp:effectExtent l="0" t="19050" r="68580" b="53205"/>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a:stretch>
                      <a:fillRect/>
                    </a:stretch>
                  </pic:blipFill>
                  <pic:spPr bwMode="auto">
                    <a:xfrm>
                      <a:off x="0" y="0"/>
                      <a:ext cx="5760720" cy="187084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284443" w:rsidRDefault="00284443" w:rsidP="00284443">
      <w:pPr>
        <w:pStyle w:val="Listenabsatz"/>
        <w:numPr>
          <w:ilvl w:val="0"/>
          <w:numId w:val="19"/>
        </w:numPr>
        <w:rPr>
          <w:lang w:val="en-US"/>
        </w:rPr>
      </w:pPr>
      <w:r>
        <w:rPr>
          <w:lang w:val="en-US"/>
        </w:rPr>
        <w:t xml:space="preserve">Column L: RW </w:t>
      </w:r>
      <w:r w:rsidRPr="00284443">
        <w:rPr>
          <w:lang w:val="en-US"/>
        </w:rPr>
        <w:sym w:font="Wingdings" w:char="F0E8"/>
      </w:r>
      <w:r>
        <w:rPr>
          <w:lang w:val="en-US"/>
        </w:rPr>
        <w:t xml:space="preserve"> “false” in DB21 as we want to read data from the S7</w:t>
      </w:r>
    </w:p>
    <w:p w:rsidR="00284443" w:rsidRDefault="0089736F" w:rsidP="00284443">
      <w:pPr>
        <w:pStyle w:val="berschrift3"/>
        <w:rPr>
          <w:lang w:val="en-US"/>
        </w:rPr>
      </w:pPr>
      <w:bookmarkStart w:id="6" w:name="_Toc439526895"/>
      <w:r>
        <w:rPr>
          <w:lang w:val="en-US"/>
        </w:rPr>
        <w:t xml:space="preserve">Preparation of </w:t>
      </w:r>
      <w:r w:rsidR="00284443">
        <w:rPr>
          <w:lang w:val="en-US"/>
        </w:rPr>
        <w:t xml:space="preserve">DB22 – Real values sent from </w:t>
      </w:r>
      <w:proofErr w:type="spellStart"/>
      <w:r w:rsidR="00284443">
        <w:rPr>
          <w:lang w:val="en-US"/>
        </w:rPr>
        <w:t>ioBroker</w:t>
      </w:r>
      <w:proofErr w:type="spellEnd"/>
      <w:r w:rsidR="00284443">
        <w:rPr>
          <w:lang w:val="en-US"/>
        </w:rPr>
        <w:t xml:space="preserve"> to the S7</w:t>
      </w:r>
      <w:bookmarkEnd w:id="6"/>
    </w:p>
    <w:p w:rsidR="00284443" w:rsidRDefault="00284443" w:rsidP="00284443">
      <w:pPr>
        <w:rPr>
          <w:lang w:val="en-US"/>
        </w:rPr>
      </w:pPr>
      <w:r>
        <w:rPr>
          <w:noProof/>
          <w:lang w:eastAsia="de-DE" w:bidi="ar-SA"/>
        </w:rPr>
        <w:drawing>
          <wp:inline distT="0" distB="0" distL="0" distR="0">
            <wp:extent cx="5760720" cy="1918676"/>
            <wp:effectExtent l="0" t="19050" r="68580" b="62524"/>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5760720" cy="191867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1A0595" w:rsidRDefault="001A0595" w:rsidP="00284443">
      <w:pPr>
        <w:pStyle w:val="Listenabsatz"/>
        <w:numPr>
          <w:ilvl w:val="0"/>
          <w:numId w:val="19"/>
        </w:numPr>
        <w:rPr>
          <w:lang w:val="en-US"/>
        </w:rPr>
      </w:pPr>
      <w:r>
        <w:rPr>
          <w:lang w:val="en-US"/>
        </w:rPr>
        <w:t>Column B: Byte = start byte of real value (0, 4, 8, …)</w:t>
      </w:r>
    </w:p>
    <w:p w:rsidR="001A0595" w:rsidRDefault="001A0595" w:rsidP="00284443">
      <w:pPr>
        <w:pStyle w:val="Listenabsatz"/>
        <w:numPr>
          <w:ilvl w:val="0"/>
          <w:numId w:val="19"/>
        </w:numPr>
        <w:rPr>
          <w:lang w:val="en-US"/>
        </w:rPr>
      </w:pPr>
      <w:r>
        <w:rPr>
          <w:lang w:val="en-US"/>
        </w:rPr>
        <w:t>Column C: Bit = left empty</w:t>
      </w:r>
    </w:p>
    <w:p w:rsidR="00284443" w:rsidRDefault="00284443" w:rsidP="00284443">
      <w:pPr>
        <w:pStyle w:val="Listenabsatz"/>
        <w:numPr>
          <w:ilvl w:val="0"/>
          <w:numId w:val="19"/>
        </w:numPr>
        <w:rPr>
          <w:lang w:val="en-US"/>
        </w:rPr>
      </w:pPr>
      <w:r>
        <w:rPr>
          <w:lang w:val="en-US"/>
        </w:rPr>
        <w:t xml:space="preserve">Column L: RW </w:t>
      </w:r>
      <w:r w:rsidRPr="00284443">
        <w:rPr>
          <w:lang w:val="en-US"/>
        </w:rPr>
        <w:sym w:font="Wingdings" w:char="F0E8"/>
      </w:r>
      <w:r>
        <w:rPr>
          <w:lang w:val="en-US"/>
        </w:rPr>
        <w:t xml:space="preserve"> “true” in DB22 as we want to write data to the S7</w:t>
      </w:r>
    </w:p>
    <w:p w:rsidR="00284443" w:rsidRDefault="00284443" w:rsidP="00284443">
      <w:pPr>
        <w:pStyle w:val="Listenabsatz"/>
        <w:numPr>
          <w:ilvl w:val="0"/>
          <w:numId w:val="19"/>
        </w:numPr>
        <w:rPr>
          <w:i/>
          <w:lang w:val="en-US"/>
        </w:rPr>
      </w:pPr>
      <w:r w:rsidRPr="00284443">
        <w:rPr>
          <w:lang w:val="en-US"/>
        </w:rPr>
        <w:t>Column O: Formula:</w:t>
      </w:r>
      <w:r>
        <w:rPr>
          <w:lang w:val="en-US"/>
        </w:rPr>
        <w:t xml:space="preserve"> </w:t>
      </w:r>
      <w:r w:rsidRPr="00284443">
        <w:rPr>
          <w:i/>
          <w:lang w:val="en-US"/>
        </w:rPr>
        <w:t>=CONCATENATE</w:t>
      </w:r>
      <w:r w:rsidRPr="00284443">
        <w:t xml:space="preserve"> </w:t>
      </w:r>
      <w:r w:rsidRPr="00284443">
        <w:rPr>
          <w:i/>
          <w:lang w:val="en-US"/>
        </w:rPr>
        <w:t>(D2;":";F2;":=";"0.000000e+000;";"//";E2)</w:t>
      </w:r>
    </w:p>
    <w:p w:rsidR="00284443" w:rsidRDefault="00284443">
      <w:pPr>
        <w:spacing w:after="200" w:line="276" w:lineRule="auto"/>
        <w:rPr>
          <w:i/>
          <w:lang w:val="en-US"/>
        </w:rPr>
      </w:pPr>
      <w:r>
        <w:rPr>
          <w:i/>
          <w:lang w:val="en-US"/>
        </w:rPr>
        <w:br w:type="page"/>
      </w:r>
    </w:p>
    <w:p w:rsidR="00284443" w:rsidRDefault="0089736F" w:rsidP="00284443">
      <w:pPr>
        <w:pStyle w:val="berschrift3"/>
        <w:rPr>
          <w:lang w:val="en-US"/>
        </w:rPr>
      </w:pPr>
      <w:bookmarkStart w:id="7" w:name="_Toc439526896"/>
      <w:r>
        <w:rPr>
          <w:lang w:val="en-US"/>
        </w:rPr>
        <w:lastRenderedPageBreak/>
        <w:t xml:space="preserve">Preparation of </w:t>
      </w:r>
      <w:r w:rsidR="00284443">
        <w:rPr>
          <w:lang w:val="en-US"/>
        </w:rPr>
        <w:t xml:space="preserve">DB23 – Real values sent to </w:t>
      </w:r>
      <w:proofErr w:type="spellStart"/>
      <w:r w:rsidR="00284443">
        <w:rPr>
          <w:lang w:val="en-US"/>
        </w:rPr>
        <w:t>ioBroker</w:t>
      </w:r>
      <w:proofErr w:type="spellEnd"/>
      <w:r w:rsidR="00284443">
        <w:rPr>
          <w:lang w:val="en-US"/>
        </w:rPr>
        <w:t xml:space="preserve"> from the S7</w:t>
      </w:r>
      <w:bookmarkEnd w:id="7"/>
    </w:p>
    <w:p w:rsidR="00284443" w:rsidRDefault="00284443" w:rsidP="00284443">
      <w:pPr>
        <w:rPr>
          <w:lang w:val="en-US"/>
        </w:rPr>
      </w:pPr>
      <w:r>
        <w:rPr>
          <w:noProof/>
          <w:lang w:eastAsia="de-DE" w:bidi="ar-SA"/>
        </w:rPr>
        <w:drawing>
          <wp:inline distT="0" distB="0" distL="0" distR="0">
            <wp:extent cx="5760720" cy="1870845"/>
            <wp:effectExtent l="0" t="19050" r="68580" b="5320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srcRect/>
                    <a:stretch>
                      <a:fillRect/>
                    </a:stretch>
                  </pic:blipFill>
                  <pic:spPr bwMode="auto">
                    <a:xfrm>
                      <a:off x="0" y="0"/>
                      <a:ext cx="5760720" cy="187084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1A0595" w:rsidRDefault="001A0595" w:rsidP="001A0595">
      <w:pPr>
        <w:pStyle w:val="Listenabsatz"/>
        <w:numPr>
          <w:ilvl w:val="0"/>
          <w:numId w:val="19"/>
        </w:numPr>
        <w:rPr>
          <w:lang w:val="en-US"/>
        </w:rPr>
      </w:pPr>
      <w:r>
        <w:rPr>
          <w:lang w:val="en-US"/>
        </w:rPr>
        <w:t>Column B: Byte = start byte of real value (0, 4, 8, …)</w:t>
      </w:r>
    </w:p>
    <w:p w:rsidR="001A0595" w:rsidRDefault="001A0595" w:rsidP="001A0595">
      <w:pPr>
        <w:pStyle w:val="Listenabsatz"/>
        <w:numPr>
          <w:ilvl w:val="0"/>
          <w:numId w:val="19"/>
        </w:numPr>
        <w:rPr>
          <w:lang w:val="en-US"/>
        </w:rPr>
      </w:pPr>
      <w:r>
        <w:rPr>
          <w:lang w:val="en-US"/>
        </w:rPr>
        <w:t>Column C: Bit = left empty</w:t>
      </w:r>
    </w:p>
    <w:p w:rsidR="00284443" w:rsidRDefault="00284443" w:rsidP="00284443">
      <w:pPr>
        <w:pStyle w:val="Listenabsatz"/>
        <w:numPr>
          <w:ilvl w:val="0"/>
          <w:numId w:val="19"/>
        </w:numPr>
        <w:rPr>
          <w:lang w:val="en-US"/>
        </w:rPr>
      </w:pPr>
      <w:r>
        <w:rPr>
          <w:lang w:val="en-US"/>
        </w:rPr>
        <w:t xml:space="preserve">Column L: RW </w:t>
      </w:r>
      <w:r w:rsidRPr="00284443">
        <w:rPr>
          <w:lang w:val="en-US"/>
        </w:rPr>
        <w:sym w:font="Wingdings" w:char="F0E8"/>
      </w:r>
      <w:r>
        <w:rPr>
          <w:lang w:val="en-US"/>
        </w:rPr>
        <w:t xml:space="preserve"> “false” in DB23 as we want to read data from the S7</w:t>
      </w:r>
    </w:p>
    <w:p w:rsidR="0089736F" w:rsidRDefault="00284443" w:rsidP="0089736F">
      <w:pPr>
        <w:pStyle w:val="Listenabsatz"/>
        <w:numPr>
          <w:ilvl w:val="0"/>
          <w:numId w:val="19"/>
        </w:numPr>
        <w:rPr>
          <w:i/>
          <w:lang w:val="en-US"/>
        </w:rPr>
      </w:pPr>
      <w:r w:rsidRPr="00284443">
        <w:rPr>
          <w:lang w:val="en-US"/>
        </w:rPr>
        <w:t>Column O: Formula:</w:t>
      </w:r>
      <w:r>
        <w:rPr>
          <w:lang w:val="en-US"/>
        </w:rPr>
        <w:t xml:space="preserve"> </w:t>
      </w:r>
      <w:r w:rsidRPr="00284443">
        <w:rPr>
          <w:i/>
          <w:lang w:val="en-US"/>
        </w:rPr>
        <w:t>=CONCATENATE</w:t>
      </w:r>
      <w:r w:rsidRPr="00284443">
        <w:t xml:space="preserve"> </w:t>
      </w:r>
      <w:r w:rsidRPr="00284443">
        <w:rPr>
          <w:i/>
          <w:lang w:val="en-US"/>
        </w:rPr>
        <w:t>(D2;":";F2;":=";"0.000000e+000;";"//";E2)</w:t>
      </w:r>
    </w:p>
    <w:p w:rsidR="00F81455" w:rsidRDefault="00F81455">
      <w:pPr>
        <w:spacing w:after="200" w:line="276" w:lineRule="auto"/>
        <w:rPr>
          <w:rFonts w:asciiTheme="majorHAnsi" w:eastAsiaTheme="majorEastAsia" w:hAnsiTheme="majorHAnsi" w:cstheme="majorBidi"/>
          <w:b/>
          <w:bCs/>
          <w:sz w:val="26"/>
          <w:szCs w:val="26"/>
          <w:lang w:val="en-US"/>
        </w:rPr>
      </w:pPr>
      <w:r>
        <w:rPr>
          <w:lang w:val="en-US"/>
        </w:rPr>
        <w:br w:type="page"/>
      </w:r>
    </w:p>
    <w:p w:rsidR="0089736F" w:rsidRDefault="0089736F" w:rsidP="0089736F">
      <w:pPr>
        <w:pStyle w:val="berschrift3"/>
        <w:rPr>
          <w:lang w:val="en-US"/>
        </w:rPr>
      </w:pPr>
      <w:bookmarkStart w:id="8" w:name="_Toc439526897"/>
      <w:r>
        <w:rPr>
          <w:lang w:val="en-US"/>
        </w:rPr>
        <w:lastRenderedPageBreak/>
        <w:t>Create DB sources in Step7</w:t>
      </w:r>
      <w:bookmarkEnd w:id="8"/>
    </w:p>
    <w:p w:rsidR="0089736F" w:rsidRDefault="0089736F" w:rsidP="0089736F">
      <w:pPr>
        <w:rPr>
          <w:lang w:val="en-US"/>
        </w:rPr>
      </w:pPr>
      <w:r>
        <w:rPr>
          <w:lang w:val="en-US"/>
        </w:rPr>
        <w:t>We will now generate the DBs in Step7 using the code in column O of our spread</w:t>
      </w:r>
      <w:r w:rsidR="00251F2C">
        <w:rPr>
          <w:lang w:val="en-US"/>
        </w:rPr>
        <w:t xml:space="preserve"> </w:t>
      </w:r>
      <w:r>
        <w:rPr>
          <w:lang w:val="en-US"/>
        </w:rPr>
        <w:t>sheet.</w:t>
      </w:r>
    </w:p>
    <w:p w:rsidR="0089736F" w:rsidRDefault="0089736F" w:rsidP="0089736F">
      <w:pPr>
        <w:rPr>
          <w:lang w:val="en-US"/>
        </w:rPr>
      </w:pPr>
    </w:p>
    <w:p w:rsidR="0089736F" w:rsidRDefault="0089736F" w:rsidP="0089736F">
      <w:pPr>
        <w:rPr>
          <w:lang w:val="en-US"/>
        </w:rPr>
      </w:pPr>
      <w:r>
        <w:rPr>
          <w:lang w:val="en-US"/>
        </w:rPr>
        <w:t xml:space="preserve">In your Step7 program insert an STL source by </w:t>
      </w:r>
      <w:r w:rsidR="00AF7791">
        <w:rPr>
          <w:lang w:val="en-US"/>
        </w:rPr>
        <w:t>clicking</w:t>
      </w:r>
      <w:r>
        <w:rPr>
          <w:lang w:val="en-US"/>
        </w:rPr>
        <w:t xml:space="preserve"> the right mouse button on “Sources”.</w:t>
      </w:r>
    </w:p>
    <w:p w:rsidR="0089736F" w:rsidRDefault="0089736F" w:rsidP="0089736F">
      <w:pPr>
        <w:rPr>
          <w:lang w:val="en-US"/>
        </w:rPr>
      </w:pPr>
      <w:r>
        <w:rPr>
          <w:noProof/>
          <w:lang w:eastAsia="de-DE" w:bidi="ar-SA"/>
        </w:rPr>
        <w:drawing>
          <wp:inline distT="0" distB="0" distL="0" distR="0">
            <wp:extent cx="5760720" cy="3319148"/>
            <wp:effectExtent l="0" t="19050" r="68580" b="52702"/>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5760720" cy="3319148"/>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89736F" w:rsidRDefault="0089736F" w:rsidP="0089736F">
      <w:pPr>
        <w:rPr>
          <w:lang w:val="en-US"/>
        </w:rPr>
      </w:pPr>
      <w:r>
        <w:rPr>
          <w:lang w:val="en-US"/>
        </w:rPr>
        <w:t>Rename the new source to “DB20”. Insert the following code in the empty source:</w:t>
      </w:r>
    </w:p>
    <w:p w:rsidR="0089736F" w:rsidRPr="0089736F" w:rsidRDefault="0089736F" w:rsidP="0089736F">
      <w:pPr>
        <w:rPr>
          <w:i/>
          <w:lang w:val="en-US"/>
        </w:rPr>
      </w:pPr>
      <w:r w:rsidRPr="0089736F">
        <w:rPr>
          <w:i/>
          <w:lang w:val="en-US"/>
        </w:rPr>
        <w:t>DATA_BLOCK DB 20</w:t>
      </w:r>
    </w:p>
    <w:p w:rsidR="0089736F" w:rsidRPr="0089736F" w:rsidRDefault="0089736F" w:rsidP="0089736F">
      <w:pPr>
        <w:rPr>
          <w:i/>
          <w:lang w:val="en-US"/>
        </w:rPr>
      </w:pPr>
      <w:r w:rsidRPr="0089736F">
        <w:rPr>
          <w:i/>
          <w:lang w:val="en-US"/>
        </w:rPr>
        <w:t>TITLE =</w:t>
      </w:r>
    </w:p>
    <w:p w:rsidR="0089736F" w:rsidRPr="0089736F" w:rsidRDefault="0089736F" w:rsidP="0089736F">
      <w:pPr>
        <w:rPr>
          <w:i/>
          <w:lang w:val="en-US"/>
        </w:rPr>
      </w:pPr>
      <w:proofErr w:type="gramStart"/>
      <w:r w:rsidRPr="0089736F">
        <w:rPr>
          <w:i/>
          <w:lang w:val="en-US"/>
        </w:rPr>
        <w:t>VERSION :</w:t>
      </w:r>
      <w:proofErr w:type="gramEnd"/>
      <w:r w:rsidRPr="0089736F">
        <w:rPr>
          <w:i/>
          <w:lang w:val="en-US"/>
        </w:rPr>
        <w:t xml:space="preserve"> 0.1</w:t>
      </w:r>
    </w:p>
    <w:p w:rsidR="0089736F" w:rsidRPr="0089736F" w:rsidRDefault="0089736F" w:rsidP="0089736F">
      <w:pPr>
        <w:rPr>
          <w:i/>
          <w:lang w:val="en-US"/>
        </w:rPr>
      </w:pPr>
    </w:p>
    <w:p w:rsidR="0089736F" w:rsidRPr="0089736F" w:rsidRDefault="0089736F" w:rsidP="0089736F">
      <w:pPr>
        <w:rPr>
          <w:i/>
          <w:lang w:val="en-US"/>
        </w:rPr>
      </w:pPr>
    </w:p>
    <w:p w:rsidR="0089736F" w:rsidRPr="0089736F" w:rsidRDefault="0089736F" w:rsidP="0089736F">
      <w:pPr>
        <w:rPr>
          <w:i/>
          <w:lang w:val="en-US"/>
        </w:rPr>
      </w:pPr>
      <w:r w:rsidRPr="0089736F">
        <w:rPr>
          <w:i/>
          <w:lang w:val="en-US"/>
        </w:rPr>
        <w:t xml:space="preserve">  STRUCT</w:t>
      </w:r>
    </w:p>
    <w:p w:rsidR="0089736F" w:rsidRPr="0089736F" w:rsidRDefault="0089736F" w:rsidP="0089736F">
      <w:pPr>
        <w:rPr>
          <w:i/>
          <w:lang w:val="en-US"/>
        </w:rPr>
      </w:pPr>
    </w:p>
    <w:p w:rsidR="0089736F" w:rsidRPr="0089736F" w:rsidRDefault="0089736F" w:rsidP="0089736F">
      <w:pPr>
        <w:rPr>
          <w:i/>
          <w:lang w:val="en-US"/>
        </w:rPr>
      </w:pPr>
      <w:r w:rsidRPr="0089736F">
        <w:rPr>
          <w:i/>
          <w:lang w:val="en-US"/>
        </w:rPr>
        <w:t xml:space="preserve">  END_</w:t>
      </w:r>
      <w:proofErr w:type="gramStart"/>
      <w:r w:rsidRPr="0089736F">
        <w:rPr>
          <w:i/>
          <w:lang w:val="en-US"/>
        </w:rPr>
        <w:t>STRUCT ;</w:t>
      </w:r>
      <w:proofErr w:type="gramEnd"/>
      <w:r w:rsidRPr="0089736F">
        <w:rPr>
          <w:i/>
          <w:lang w:val="en-US"/>
        </w:rPr>
        <w:tab/>
      </w:r>
    </w:p>
    <w:p w:rsidR="0089736F" w:rsidRPr="0089736F" w:rsidRDefault="0089736F" w:rsidP="0089736F">
      <w:pPr>
        <w:rPr>
          <w:i/>
          <w:lang w:val="en-US"/>
        </w:rPr>
      </w:pPr>
      <w:r w:rsidRPr="0089736F">
        <w:rPr>
          <w:i/>
          <w:lang w:val="en-US"/>
        </w:rPr>
        <w:t>BEGIN</w:t>
      </w:r>
    </w:p>
    <w:p w:rsidR="00C415B8" w:rsidRDefault="0089736F" w:rsidP="0089736F">
      <w:pPr>
        <w:rPr>
          <w:i/>
          <w:lang w:val="en-US"/>
        </w:rPr>
      </w:pPr>
      <w:r w:rsidRPr="0089736F">
        <w:rPr>
          <w:i/>
          <w:lang w:val="en-US"/>
        </w:rPr>
        <w:t>END_DATA_BLOCK</w:t>
      </w:r>
    </w:p>
    <w:p w:rsidR="00F81455" w:rsidRDefault="00F81455" w:rsidP="0089736F">
      <w:pPr>
        <w:rPr>
          <w:lang w:val="en-US"/>
        </w:rPr>
      </w:pPr>
    </w:p>
    <w:p w:rsidR="00C415B8" w:rsidRDefault="00C415B8" w:rsidP="0089736F">
      <w:pPr>
        <w:rPr>
          <w:lang w:val="en-US"/>
        </w:rPr>
      </w:pPr>
      <w:r>
        <w:rPr>
          <w:lang w:val="en-US"/>
        </w:rPr>
        <w:t>The source should look like this:</w:t>
      </w:r>
    </w:p>
    <w:p w:rsidR="00C415B8" w:rsidRDefault="00C415B8" w:rsidP="0089736F">
      <w:pPr>
        <w:rPr>
          <w:lang w:val="en-US"/>
        </w:rPr>
      </w:pPr>
      <w:r>
        <w:rPr>
          <w:noProof/>
          <w:lang w:eastAsia="de-DE" w:bidi="ar-SA"/>
        </w:rPr>
        <w:drawing>
          <wp:inline distT="0" distB="0" distL="0" distR="0">
            <wp:extent cx="4895850" cy="2324203"/>
            <wp:effectExtent l="0" t="19050" r="76200" b="57047"/>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srcRect/>
                    <a:stretch>
                      <a:fillRect/>
                    </a:stretch>
                  </pic:blipFill>
                  <pic:spPr bwMode="auto">
                    <a:xfrm>
                      <a:off x="0" y="0"/>
                      <a:ext cx="4895850" cy="232420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415B8" w:rsidRDefault="00C415B8" w:rsidP="0089736F">
      <w:pPr>
        <w:rPr>
          <w:lang w:val="en-US"/>
        </w:rPr>
      </w:pPr>
      <w:r>
        <w:rPr>
          <w:lang w:val="en-US"/>
        </w:rPr>
        <w:lastRenderedPageBreak/>
        <w:t>Copy the source “DB20” 3 times and name the copies DB21, DB22, DB23 while also changing line one in each source to:</w:t>
      </w:r>
    </w:p>
    <w:p w:rsidR="00C415B8" w:rsidRPr="00C415B8" w:rsidRDefault="00C415B8" w:rsidP="00C415B8">
      <w:pPr>
        <w:pStyle w:val="Listenabsatz"/>
        <w:numPr>
          <w:ilvl w:val="0"/>
          <w:numId w:val="23"/>
        </w:numPr>
        <w:rPr>
          <w:i/>
          <w:lang w:val="en-US"/>
        </w:rPr>
      </w:pPr>
      <w:r w:rsidRPr="00C415B8">
        <w:rPr>
          <w:i/>
          <w:lang w:val="en-US"/>
        </w:rPr>
        <w:t>DATA_BLOCK DB 2</w:t>
      </w:r>
      <w:r>
        <w:rPr>
          <w:i/>
          <w:lang w:val="en-US"/>
        </w:rPr>
        <w:t>1</w:t>
      </w:r>
    </w:p>
    <w:p w:rsidR="00C415B8" w:rsidRDefault="00C415B8" w:rsidP="00C415B8">
      <w:pPr>
        <w:pStyle w:val="Listenabsatz"/>
        <w:numPr>
          <w:ilvl w:val="0"/>
          <w:numId w:val="23"/>
        </w:numPr>
        <w:rPr>
          <w:i/>
          <w:lang w:val="en-US"/>
        </w:rPr>
      </w:pPr>
      <w:r w:rsidRPr="00C415B8">
        <w:rPr>
          <w:i/>
          <w:lang w:val="en-US"/>
        </w:rPr>
        <w:t>DATA_BLOCK DB 2</w:t>
      </w:r>
      <w:r>
        <w:rPr>
          <w:i/>
          <w:lang w:val="en-US"/>
        </w:rPr>
        <w:t>2</w:t>
      </w:r>
    </w:p>
    <w:p w:rsidR="00C415B8" w:rsidRDefault="00C415B8" w:rsidP="00C415B8">
      <w:pPr>
        <w:pStyle w:val="Listenabsatz"/>
        <w:numPr>
          <w:ilvl w:val="0"/>
          <w:numId w:val="23"/>
        </w:numPr>
        <w:rPr>
          <w:i/>
          <w:lang w:val="en-US"/>
        </w:rPr>
      </w:pPr>
      <w:r w:rsidRPr="00C415B8">
        <w:rPr>
          <w:i/>
          <w:lang w:val="en-US"/>
        </w:rPr>
        <w:t>DATA_BLOCK DB 2</w:t>
      </w:r>
      <w:r>
        <w:rPr>
          <w:i/>
          <w:lang w:val="en-US"/>
        </w:rPr>
        <w:t>3</w:t>
      </w:r>
    </w:p>
    <w:p w:rsidR="00C415B8" w:rsidRDefault="00C415B8" w:rsidP="00F81455">
      <w:pPr>
        <w:rPr>
          <w:lang w:val="en-US"/>
        </w:rPr>
      </w:pPr>
      <w:r>
        <w:rPr>
          <w:noProof/>
          <w:lang w:eastAsia="de-DE" w:bidi="ar-SA"/>
        </w:rPr>
        <w:drawing>
          <wp:inline distT="0" distB="0" distL="0" distR="0">
            <wp:extent cx="5760720" cy="1819671"/>
            <wp:effectExtent l="0" t="19050" r="68580" b="66279"/>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5760720" cy="181967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F81455" w:rsidRDefault="00F81455" w:rsidP="0089736F">
      <w:pPr>
        <w:rPr>
          <w:lang w:val="en-US"/>
        </w:rPr>
      </w:pPr>
    </w:p>
    <w:p w:rsidR="00C415B8" w:rsidRDefault="00C415B8" w:rsidP="0089736F">
      <w:pPr>
        <w:rPr>
          <w:lang w:val="en-US"/>
        </w:rPr>
      </w:pPr>
      <w:r>
        <w:rPr>
          <w:lang w:val="en-US"/>
        </w:rPr>
        <w:t>Now go to the spread</w:t>
      </w:r>
      <w:r w:rsidR="00251F2C">
        <w:rPr>
          <w:lang w:val="en-US"/>
        </w:rPr>
        <w:t xml:space="preserve"> </w:t>
      </w:r>
      <w:r>
        <w:rPr>
          <w:lang w:val="en-US"/>
        </w:rPr>
        <w:t>sheet, table DB20, and copy the code in column O</w:t>
      </w:r>
      <w:r w:rsidR="008A31F5">
        <w:rPr>
          <w:lang w:val="en-US"/>
        </w:rPr>
        <w:t xml:space="preserve"> (without headline)</w:t>
      </w:r>
      <w:r>
        <w:rPr>
          <w:lang w:val="en-US"/>
        </w:rPr>
        <w:t>:</w:t>
      </w:r>
    </w:p>
    <w:p w:rsidR="00F81455" w:rsidRDefault="00C415B8" w:rsidP="0089736F">
      <w:pPr>
        <w:rPr>
          <w:lang w:val="en-US"/>
        </w:rPr>
      </w:pPr>
      <w:r>
        <w:rPr>
          <w:noProof/>
          <w:lang w:eastAsia="de-DE" w:bidi="ar-SA"/>
        </w:rPr>
        <w:drawing>
          <wp:inline distT="0" distB="0" distL="0" distR="0">
            <wp:extent cx="3114675" cy="3981450"/>
            <wp:effectExtent l="0" t="19050" r="85725" b="5715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srcRect/>
                    <a:stretch>
                      <a:fillRect/>
                    </a:stretch>
                  </pic:blipFill>
                  <pic:spPr bwMode="auto">
                    <a:xfrm>
                      <a:off x="0" y="0"/>
                      <a:ext cx="3114675" cy="398145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F81455" w:rsidRDefault="00F81455">
      <w:pPr>
        <w:spacing w:after="200" w:line="276" w:lineRule="auto"/>
        <w:rPr>
          <w:lang w:val="en-US"/>
        </w:rPr>
      </w:pPr>
      <w:r>
        <w:rPr>
          <w:lang w:val="en-US"/>
        </w:rPr>
        <w:br w:type="page"/>
      </w:r>
    </w:p>
    <w:p w:rsidR="00C415B8" w:rsidRDefault="00C415B8" w:rsidP="0089736F">
      <w:pPr>
        <w:rPr>
          <w:lang w:val="en-US"/>
        </w:rPr>
      </w:pPr>
      <w:r>
        <w:rPr>
          <w:lang w:val="en-US"/>
        </w:rPr>
        <w:lastRenderedPageBreak/>
        <w:t>Paste the cells in the source called “DB20” in Step7 between “STRUCT” and “END_STRUCT;</w:t>
      </w:r>
      <w:proofErr w:type="gramStart"/>
      <w:r>
        <w:rPr>
          <w:lang w:val="en-US"/>
        </w:rPr>
        <w:t>”:</w:t>
      </w:r>
      <w:proofErr w:type="gramEnd"/>
    </w:p>
    <w:p w:rsidR="00C415B8" w:rsidRDefault="00C415B8" w:rsidP="0089736F">
      <w:pPr>
        <w:rPr>
          <w:lang w:val="en-US"/>
        </w:rPr>
      </w:pPr>
      <w:r>
        <w:rPr>
          <w:noProof/>
          <w:lang w:eastAsia="de-DE" w:bidi="ar-SA"/>
        </w:rPr>
        <w:drawing>
          <wp:inline distT="0" distB="0" distL="0" distR="0">
            <wp:extent cx="4324350" cy="4289588"/>
            <wp:effectExtent l="0" t="19050" r="76200" b="53812"/>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cstate="print"/>
                    <a:srcRect/>
                    <a:stretch>
                      <a:fillRect/>
                    </a:stretch>
                  </pic:blipFill>
                  <pic:spPr bwMode="auto">
                    <a:xfrm>
                      <a:off x="0" y="0"/>
                      <a:ext cx="4328815" cy="429401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251F2C" w:rsidRDefault="00251F2C" w:rsidP="0089736F">
      <w:pPr>
        <w:rPr>
          <w:lang w:val="en-US"/>
        </w:rPr>
      </w:pPr>
      <w:r>
        <w:rPr>
          <w:lang w:val="en-US"/>
        </w:rPr>
        <w:t>Start the compiler and the result should be 0 Errors, 0 Warnings.</w:t>
      </w:r>
    </w:p>
    <w:p w:rsidR="00F81455" w:rsidRDefault="00F81455" w:rsidP="0089736F">
      <w:pPr>
        <w:rPr>
          <w:lang w:val="en-US"/>
        </w:rPr>
      </w:pPr>
    </w:p>
    <w:p w:rsidR="00251F2C" w:rsidRDefault="00251F2C" w:rsidP="0089736F">
      <w:pPr>
        <w:rPr>
          <w:lang w:val="en-US"/>
        </w:rPr>
      </w:pPr>
      <w:r>
        <w:rPr>
          <w:lang w:val="en-US"/>
        </w:rPr>
        <w:t>DB20 has now been generated and you find the new block under “Blocks” in your S7 program.</w:t>
      </w:r>
    </w:p>
    <w:p w:rsidR="00C415B8" w:rsidRDefault="00251F2C" w:rsidP="0089736F">
      <w:pPr>
        <w:rPr>
          <w:lang w:val="en-US"/>
        </w:rPr>
      </w:pPr>
      <w:r>
        <w:rPr>
          <w:noProof/>
          <w:lang w:eastAsia="de-DE" w:bidi="ar-SA"/>
        </w:rPr>
        <w:drawing>
          <wp:inline distT="0" distB="0" distL="0" distR="0">
            <wp:extent cx="5760720" cy="1596967"/>
            <wp:effectExtent l="0" t="19050" r="68580" b="60383"/>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0" cstate="print"/>
                    <a:srcRect/>
                    <a:stretch>
                      <a:fillRect/>
                    </a:stretch>
                  </pic:blipFill>
                  <pic:spPr bwMode="auto">
                    <a:xfrm>
                      <a:off x="0" y="0"/>
                      <a:ext cx="5760720" cy="159696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F81455" w:rsidRDefault="00F81455">
      <w:pPr>
        <w:spacing w:after="200" w:line="276" w:lineRule="auto"/>
        <w:rPr>
          <w:lang w:val="en-US"/>
        </w:rPr>
      </w:pPr>
      <w:r>
        <w:rPr>
          <w:lang w:val="en-US"/>
        </w:rPr>
        <w:br w:type="page"/>
      </w:r>
    </w:p>
    <w:p w:rsidR="00251F2C" w:rsidRDefault="00251F2C" w:rsidP="0089736F">
      <w:pPr>
        <w:rPr>
          <w:lang w:val="en-US"/>
        </w:rPr>
      </w:pPr>
      <w:r>
        <w:rPr>
          <w:lang w:val="en-US"/>
        </w:rPr>
        <w:lastRenderedPageBreak/>
        <w:t>The block looks like this:</w:t>
      </w:r>
    </w:p>
    <w:p w:rsidR="00251F2C" w:rsidRDefault="00251F2C" w:rsidP="0089736F">
      <w:pPr>
        <w:rPr>
          <w:lang w:val="en-US"/>
        </w:rPr>
      </w:pPr>
      <w:r>
        <w:rPr>
          <w:noProof/>
          <w:lang w:eastAsia="de-DE" w:bidi="ar-SA"/>
        </w:rPr>
        <w:drawing>
          <wp:inline distT="0" distB="0" distL="0" distR="0">
            <wp:extent cx="5760720" cy="3288052"/>
            <wp:effectExtent l="0" t="19050" r="68580" b="64748"/>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cstate="print"/>
                    <a:srcRect/>
                    <a:stretch>
                      <a:fillRect/>
                    </a:stretch>
                  </pic:blipFill>
                  <pic:spPr bwMode="auto">
                    <a:xfrm>
                      <a:off x="0" y="0"/>
                      <a:ext cx="5760720" cy="3288052"/>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F81455" w:rsidRDefault="00F81455" w:rsidP="0089736F">
      <w:pPr>
        <w:rPr>
          <w:lang w:val="en-US"/>
        </w:rPr>
      </w:pPr>
    </w:p>
    <w:p w:rsidR="00251F2C" w:rsidRDefault="00251F2C" w:rsidP="0089736F">
      <w:pPr>
        <w:rPr>
          <w:lang w:val="en-US"/>
        </w:rPr>
      </w:pPr>
      <w:r>
        <w:rPr>
          <w:lang w:val="en-US"/>
        </w:rPr>
        <w:t xml:space="preserve">The address should be in correspondence with the address in the spread sheet, just </w:t>
      </w:r>
      <w:proofErr w:type="gramStart"/>
      <w:r>
        <w:rPr>
          <w:lang w:val="en-US"/>
        </w:rPr>
        <w:t>do</w:t>
      </w:r>
      <w:proofErr w:type="gramEnd"/>
      <w:r>
        <w:rPr>
          <w:lang w:val="en-US"/>
        </w:rPr>
        <w:t xml:space="preserve"> a sanity check by comparing the combination of </w:t>
      </w:r>
      <w:r w:rsidR="001A0595">
        <w:rPr>
          <w:lang w:val="en-US"/>
        </w:rPr>
        <w:t>B</w:t>
      </w:r>
      <w:r>
        <w:rPr>
          <w:lang w:val="en-US"/>
        </w:rPr>
        <w:t xml:space="preserve">yte and </w:t>
      </w:r>
      <w:r w:rsidR="001A0595">
        <w:rPr>
          <w:lang w:val="en-US"/>
        </w:rPr>
        <w:t>B</w:t>
      </w:r>
      <w:r>
        <w:rPr>
          <w:lang w:val="en-US"/>
        </w:rPr>
        <w:t>it:</w:t>
      </w:r>
    </w:p>
    <w:p w:rsidR="00251F2C" w:rsidRDefault="00251F2C" w:rsidP="0089736F">
      <w:pPr>
        <w:rPr>
          <w:lang w:val="en-US"/>
        </w:rPr>
      </w:pPr>
      <w:r w:rsidRPr="00251F2C">
        <w:rPr>
          <w:lang w:val="en-US"/>
        </w:rPr>
        <w:t xml:space="preserve"> </w:t>
      </w:r>
      <w:r>
        <w:rPr>
          <w:noProof/>
          <w:lang w:eastAsia="de-DE" w:bidi="ar-SA"/>
        </w:rPr>
        <w:drawing>
          <wp:inline distT="0" distB="0" distL="0" distR="0">
            <wp:extent cx="3583717" cy="2552700"/>
            <wp:effectExtent l="0" t="19050" r="73883" b="5715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cstate="print"/>
                    <a:srcRect/>
                    <a:stretch>
                      <a:fillRect/>
                    </a:stretch>
                  </pic:blipFill>
                  <pic:spPr bwMode="auto">
                    <a:xfrm>
                      <a:off x="0" y="0"/>
                      <a:ext cx="3583717" cy="255270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251F2C" w:rsidRDefault="00251F2C" w:rsidP="0089736F">
      <w:pPr>
        <w:rPr>
          <w:lang w:val="en-US"/>
        </w:rPr>
      </w:pPr>
    </w:p>
    <w:p w:rsidR="00251F2C" w:rsidRDefault="00251F2C" w:rsidP="0089736F">
      <w:pPr>
        <w:rPr>
          <w:lang w:val="en-US"/>
        </w:rPr>
      </w:pPr>
      <w:r>
        <w:rPr>
          <w:lang w:val="en-US"/>
        </w:rPr>
        <w:t xml:space="preserve">Repeat for DB21, DB22, </w:t>
      </w:r>
      <w:proofErr w:type="gramStart"/>
      <w:r>
        <w:rPr>
          <w:lang w:val="en-US"/>
        </w:rPr>
        <w:t>DB23</w:t>
      </w:r>
      <w:proofErr w:type="gramEnd"/>
      <w:r w:rsidR="00F81455">
        <w:rPr>
          <w:lang w:val="en-US"/>
        </w:rPr>
        <w:t xml:space="preserve"> and</w:t>
      </w:r>
      <w:r w:rsidR="001A0595">
        <w:rPr>
          <w:lang w:val="en-US"/>
        </w:rPr>
        <w:t xml:space="preserve"> make sure you pick the column O from the right table and paste it to the correct source (table DB21 to source DB21 etc.)</w:t>
      </w:r>
    </w:p>
    <w:p w:rsidR="00F81455" w:rsidRDefault="00F81455">
      <w:pPr>
        <w:spacing w:after="200" w:line="276" w:lineRule="auto"/>
        <w:rPr>
          <w:lang w:val="en-US"/>
        </w:rPr>
      </w:pPr>
      <w:r>
        <w:rPr>
          <w:lang w:val="en-US"/>
        </w:rPr>
        <w:br w:type="page"/>
      </w:r>
    </w:p>
    <w:p w:rsidR="00251F2C" w:rsidRDefault="00251F2C" w:rsidP="0089736F">
      <w:pPr>
        <w:rPr>
          <w:lang w:val="en-US"/>
        </w:rPr>
      </w:pPr>
      <w:r>
        <w:rPr>
          <w:lang w:val="en-US"/>
        </w:rPr>
        <w:lastRenderedPageBreak/>
        <w:t>As DB22 and 23 will deal with REAL values, you can find below how the blocks will look.</w:t>
      </w:r>
    </w:p>
    <w:p w:rsidR="001A0595" w:rsidRDefault="001A0595" w:rsidP="0089736F">
      <w:pPr>
        <w:rPr>
          <w:lang w:val="en-US"/>
        </w:rPr>
      </w:pPr>
      <w:r>
        <w:rPr>
          <w:noProof/>
          <w:lang w:eastAsia="de-DE" w:bidi="ar-SA"/>
        </w:rPr>
        <w:drawing>
          <wp:inline distT="0" distB="0" distL="0" distR="0">
            <wp:extent cx="5760720" cy="3396245"/>
            <wp:effectExtent l="0" t="19050" r="68580" b="51805"/>
            <wp:docPr id="46"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cstate="print"/>
                    <a:srcRect/>
                    <a:stretch>
                      <a:fillRect/>
                    </a:stretch>
                  </pic:blipFill>
                  <pic:spPr bwMode="auto">
                    <a:xfrm>
                      <a:off x="0" y="0"/>
                      <a:ext cx="5760720" cy="339624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F81455" w:rsidRDefault="00F81455" w:rsidP="0089736F">
      <w:pPr>
        <w:rPr>
          <w:lang w:val="en-US"/>
        </w:rPr>
      </w:pPr>
    </w:p>
    <w:p w:rsidR="001A0595" w:rsidRDefault="001A0595" w:rsidP="0089736F">
      <w:pPr>
        <w:rPr>
          <w:lang w:val="en-US"/>
        </w:rPr>
      </w:pPr>
      <w:r>
        <w:rPr>
          <w:lang w:val="en-US"/>
        </w:rPr>
        <w:t>Also here the address should correspond with the spread sheet (Byte):</w:t>
      </w:r>
    </w:p>
    <w:p w:rsidR="001A0595" w:rsidRDefault="001A0595" w:rsidP="0089736F">
      <w:pPr>
        <w:rPr>
          <w:lang w:val="en-US"/>
        </w:rPr>
      </w:pPr>
      <w:r>
        <w:rPr>
          <w:noProof/>
          <w:lang w:eastAsia="de-DE" w:bidi="ar-SA"/>
        </w:rPr>
        <w:drawing>
          <wp:inline distT="0" distB="0" distL="0" distR="0">
            <wp:extent cx="5419725" cy="3952875"/>
            <wp:effectExtent l="0" t="19050" r="85725" b="66675"/>
            <wp:docPr id="49" name="Bild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srcRect/>
                    <a:stretch>
                      <a:fillRect/>
                    </a:stretch>
                  </pic:blipFill>
                  <pic:spPr bwMode="auto">
                    <a:xfrm>
                      <a:off x="0" y="0"/>
                      <a:ext cx="5419725" cy="395287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F81455" w:rsidRDefault="00F81455">
      <w:pPr>
        <w:spacing w:after="200" w:line="276" w:lineRule="auto"/>
        <w:rPr>
          <w:lang w:val="en-US"/>
        </w:rPr>
      </w:pPr>
      <w:r>
        <w:rPr>
          <w:lang w:val="en-US"/>
        </w:rPr>
        <w:br w:type="page"/>
      </w:r>
    </w:p>
    <w:p w:rsidR="00251F2C" w:rsidRDefault="001A0595" w:rsidP="0089736F">
      <w:pPr>
        <w:rPr>
          <w:lang w:val="en-US"/>
        </w:rPr>
      </w:pPr>
      <w:r>
        <w:rPr>
          <w:lang w:val="en-US"/>
        </w:rPr>
        <w:lastRenderedPageBreak/>
        <w:t>We now have the 4 DBs required for the communication:</w:t>
      </w:r>
    </w:p>
    <w:p w:rsidR="001A0595" w:rsidRDefault="001A0595" w:rsidP="0089736F">
      <w:pPr>
        <w:rPr>
          <w:lang w:val="en-US"/>
        </w:rPr>
      </w:pPr>
      <w:r>
        <w:rPr>
          <w:noProof/>
          <w:lang w:eastAsia="de-DE" w:bidi="ar-SA"/>
        </w:rPr>
        <w:drawing>
          <wp:inline distT="0" distB="0" distL="0" distR="0">
            <wp:extent cx="5629275" cy="2085975"/>
            <wp:effectExtent l="0" t="19050" r="85725" b="66675"/>
            <wp:docPr id="52" name="Bild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5" cstate="print"/>
                    <a:srcRect/>
                    <a:stretch>
                      <a:fillRect/>
                    </a:stretch>
                  </pic:blipFill>
                  <pic:spPr bwMode="auto">
                    <a:xfrm>
                      <a:off x="0" y="0"/>
                      <a:ext cx="5629275" cy="2085975"/>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41E59" w:rsidRDefault="00A41E59" w:rsidP="0089736F">
      <w:pPr>
        <w:rPr>
          <w:lang w:val="en-US"/>
        </w:rPr>
      </w:pPr>
    </w:p>
    <w:p w:rsidR="00F81455" w:rsidRDefault="00F81455" w:rsidP="0089736F">
      <w:pPr>
        <w:rPr>
          <w:lang w:val="en-US"/>
        </w:rPr>
      </w:pPr>
      <w:r>
        <w:rPr>
          <w:lang w:val="en-US"/>
        </w:rPr>
        <w:t>You should give them a symbolic name accordingly, that helps to maintain clarity.</w:t>
      </w:r>
    </w:p>
    <w:p w:rsidR="00A41E59" w:rsidRDefault="00A41E59" w:rsidP="00A41E59">
      <w:pPr>
        <w:rPr>
          <w:lang w:val="en-US"/>
        </w:rPr>
      </w:pPr>
    </w:p>
    <w:p w:rsidR="00A41E59" w:rsidRDefault="00A41E59" w:rsidP="00A41E59">
      <w:pPr>
        <w:rPr>
          <w:lang w:val="en-US"/>
        </w:rPr>
      </w:pPr>
      <w:r>
        <w:rPr>
          <w:lang w:val="en-US"/>
        </w:rPr>
        <w:t>Don’t forget to connect them to the S7 logic and download the modified code.</w:t>
      </w:r>
    </w:p>
    <w:p w:rsidR="00A41E59" w:rsidRDefault="00A41E59" w:rsidP="00B234B8">
      <w:pPr>
        <w:pStyle w:val="berschrift2"/>
        <w:rPr>
          <w:lang w:val="en-US"/>
        </w:rPr>
      </w:pPr>
      <w:bookmarkStart w:id="9" w:name="_Toc439526898"/>
      <w:r>
        <w:rPr>
          <w:lang w:val="en-US"/>
        </w:rPr>
        <w:t xml:space="preserve">Populate DBs to </w:t>
      </w:r>
      <w:proofErr w:type="spellStart"/>
      <w:r>
        <w:rPr>
          <w:lang w:val="en-US"/>
        </w:rPr>
        <w:t>ioBroker</w:t>
      </w:r>
      <w:bookmarkEnd w:id="9"/>
      <w:proofErr w:type="spellEnd"/>
    </w:p>
    <w:p w:rsidR="00A41E59" w:rsidRDefault="00A41E59" w:rsidP="00A41E59">
      <w:pPr>
        <w:rPr>
          <w:lang w:val="en-US"/>
        </w:rPr>
      </w:pPr>
      <w:r>
        <w:rPr>
          <w:lang w:val="en-US"/>
        </w:rPr>
        <w:t xml:space="preserve">Now that the 4 DBs are part of the code running in the S7, we will tell </w:t>
      </w:r>
      <w:proofErr w:type="spellStart"/>
      <w:r>
        <w:rPr>
          <w:lang w:val="en-US"/>
        </w:rPr>
        <w:t>ioBroker</w:t>
      </w:r>
      <w:proofErr w:type="spellEnd"/>
      <w:r>
        <w:rPr>
          <w:lang w:val="en-US"/>
        </w:rPr>
        <w:t xml:space="preserve"> how to communicate </w:t>
      </w:r>
      <w:r w:rsidR="00B234B8">
        <w:rPr>
          <w:lang w:val="en-US"/>
        </w:rPr>
        <w:t>with the S7.</w:t>
      </w:r>
    </w:p>
    <w:p w:rsidR="00B234B8" w:rsidRDefault="00B234B8" w:rsidP="00B234B8">
      <w:pPr>
        <w:pStyle w:val="berschrift3"/>
        <w:rPr>
          <w:lang w:val="en-US"/>
        </w:rPr>
      </w:pPr>
      <w:bookmarkStart w:id="10" w:name="_Toc439526899"/>
      <w:r>
        <w:rPr>
          <w:lang w:val="en-US"/>
        </w:rPr>
        <w:t>Installation of S7 Adapter instance</w:t>
      </w:r>
      <w:bookmarkEnd w:id="10"/>
    </w:p>
    <w:p w:rsidR="00B234B8" w:rsidRPr="00B234B8" w:rsidRDefault="00B234B8" w:rsidP="00B234B8">
      <w:pPr>
        <w:rPr>
          <w:lang w:val="en-US"/>
        </w:rPr>
      </w:pPr>
      <w:r>
        <w:rPr>
          <w:lang w:val="en-US"/>
        </w:rPr>
        <w:t>Adapters – hardware – Siemens S7 Adapter – +</w:t>
      </w:r>
    </w:p>
    <w:p w:rsidR="00B234B8" w:rsidRDefault="00B234B8" w:rsidP="00B234B8">
      <w:pPr>
        <w:rPr>
          <w:lang w:val="en-US"/>
        </w:rPr>
      </w:pPr>
      <w:r>
        <w:rPr>
          <w:noProof/>
          <w:lang w:eastAsia="de-DE" w:bidi="ar-SA"/>
        </w:rPr>
        <w:drawing>
          <wp:inline distT="0" distB="0" distL="0" distR="0">
            <wp:extent cx="5760720" cy="841027"/>
            <wp:effectExtent l="0" t="19050" r="68580" b="54323"/>
            <wp:docPr id="55" name="Bild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 cstate="print"/>
                    <a:srcRect/>
                    <a:stretch>
                      <a:fillRect/>
                    </a:stretch>
                  </pic:blipFill>
                  <pic:spPr bwMode="auto">
                    <a:xfrm>
                      <a:off x="0" y="0"/>
                      <a:ext cx="5760720" cy="84102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B234B8" w:rsidRDefault="00B234B8" w:rsidP="00B234B8">
      <w:pPr>
        <w:rPr>
          <w:lang w:val="en-US"/>
        </w:rPr>
      </w:pPr>
      <w:r>
        <w:rPr>
          <w:lang w:val="en-US"/>
        </w:rPr>
        <w:t xml:space="preserve">Multiple instances are possible in case you want your </w:t>
      </w:r>
      <w:proofErr w:type="spellStart"/>
      <w:r>
        <w:rPr>
          <w:lang w:val="en-US"/>
        </w:rPr>
        <w:t>ioBroker</w:t>
      </w:r>
      <w:proofErr w:type="spellEnd"/>
      <w:r>
        <w:rPr>
          <w:lang w:val="en-US"/>
        </w:rPr>
        <w:t xml:space="preserve"> to connect with multiple S7 CPUs.</w:t>
      </w:r>
    </w:p>
    <w:p w:rsidR="00B234B8" w:rsidRDefault="00B234B8" w:rsidP="00B234B8">
      <w:pPr>
        <w:rPr>
          <w:lang w:val="en-US"/>
        </w:rPr>
      </w:pPr>
    </w:p>
    <w:p w:rsidR="00B234B8" w:rsidRDefault="000B4881" w:rsidP="00B234B8">
      <w:pPr>
        <w:rPr>
          <w:lang w:val="en-US"/>
        </w:rPr>
      </w:pPr>
      <w:r>
        <w:rPr>
          <w:lang w:val="en-US"/>
        </w:rPr>
        <w:t>Enable the new adapter instance:</w:t>
      </w:r>
    </w:p>
    <w:p w:rsidR="000B4881" w:rsidRDefault="000B4881" w:rsidP="00B234B8">
      <w:pPr>
        <w:rPr>
          <w:lang w:val="en-US"/>
        </w:rPr>
      </w:pPr>
      <w:r>
        <w:rPr>
          <w:noProof/>
          <w:lang w:eastAsia="de-DE" w:bidi="ar-SA"/>
        </w:rPr>
        <w:drawing>
          <wp:inline distT="0" distB="0" distL="0" distR="0">
            <wp:extent cx="5760720" cy="1947869"/>
            <wp:effectExtent l="0" t="19050" r="68580" b="52381"/>
            <wp:docPr id="58" name="Bild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 cstate="print"/>
                    <a:srcRect/>
                    <a:stretch>
                      <a:fillRect/>
                    </a:stretch>
                  </pic:blipFill>
                  <pic:spPr bwMode="auto">
                    <a:xfrm>
                      <a:off x="0" y="0"/>
                      <a:ext cx="5760720" cy="194786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0B4881" w:rsidRDefault="000B4881">
      <w:pPr>
        <w:spacing w:after="200" w:line="276" w:lineRule="auto"/>
        <w:rPr>
          <w:lang w:val="en-US"/>
        </w:rPr>
      </w:pPr>
    </w:p>
    <w:p w:rsidR="008A5680" w:rsidRDefault="008A5680">
      <w:pPr>
        <w:spacing w:after="200" w:line="276" w:lineRule="auto"/>
        <w:rPr>
          <w:lang w:val="en-US"/>
        </w:rPr>
      </w:pPr>
      <w:r>
        <w:rPr>
          <w:lang w:val="en-US"/>
        </w:rPr>
        <w:t xml:space="preserve">The title of the adapter (standard: Siemens S7 Adapter) can also be changed in that step. </w:t>
      </w:r>
      <w:r w:rsidR="008A31F5">
        <w:rPr>
          <w:lang w:val="en-US"/>
        </w:rPr>
        <w:t>Using the</w:t>
      </w:r>
      <w:r>
        <w:rPr>
          <w:lang w:val="en-US"/>
        </w:rPr>
        <w:t xml:space="preserve"> IP address</w:t>
      </w:r>
      <w:r w:rsidR="008A31F5">
        <w:rPr>
          <w:lang w:val="en-US"/>
        </w:rPr>
        <w:t xml:space="preserve"> as part of the title</w:t>
      </w:r>
      <w:r>
        <w:rPr>
          <w:lang w:val="en-US"/>
        </w:rPr>
        <w:t xml:space="preserve"> would be one idea.</w:t>
      </w:r>
    </w:p>
    <w:p w:rsidR="000B4881" w:rsidRDefault="000B4881" w:rsidP="00B234B8">
      <w:pPr>
        <w:rPr>
          <w:lang w:val="en-US"/>
        </w:rPr>
      </w:pPr>
      <w:r>
        <w:rPr>
          <w:lang w:val="en-US"/>
        </w:rPr>
        <w:lastRenderedPageBreak/>
        <w:t>Open the adapte</w:t>
      </w:r>
      <w:r w:rsidR="008A31F5">
        <w:rPr>
          <w:lang w:val="en-US"/>
        </w:rPr>
        <w:t>r configuration</w:t>
      </w:r>
    </w:p>
    <w:p w:rsidR="000B4881" w:rsidRDefault="000B4881" w:rsidP="00B234B8">
      <w:pPr>
        <w:rPr>
          <w:lang w:val="en-US"/>
        </w:rPr>
      </w:pPr>
      <w:r>
        <w:rPr>
          <w:noProof/>
          <w:lang w:eastAsia="de-DE" w:bidi="ar-SA"/>
        </w:rPr>
        <w:drawing>
          <wp:inline distT="0" distB="0" distL="0" distR="0">
            <wp:extent cx="5760720" cy="339620"/>
            <wp:effectExtent l="0" t="19050" r="68580" b="6043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srcRect/>
                    <a:stretch>
                      <a:fillRect/>
                    </a:stretch>
                  </pic:blipFill>
                  <pic:spPr bwMode="auto">
                    <a:xfrm>
                      <a:off x="0" y="0"/>
                      <a:ext cx="5760720" cy="33962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0B4881" w:rsidRDefault="000B4881" w:rsidP="00B234B8">
      <w:pPr>
        <w:rPr>
          <w:lang w:val="en-US"/>
        </w:rPr>
      </w:pPr>
    </w:p>
    <w:p w:rsidR="008A31F5" w:rsidRDefault="008A31F5" w:rsidP="00B234B8">
      <w:pPr>
        <w:rPr>
          <w:lang w:val="en-US"/>
        </w:rPr>
      </w:pPr>
      <w:proofErr w:type="gramStart"/>
      <w:r>
        <w:rPr>
          <w:lang w:val="en-US"/>
        </w:rPr>
        <w:t>and</w:t>
      </w:r>
      <w:proofErr w:type="gramEnd"/>
      <w:r>
        <w:rPr>
          <w:lang w:val="en-US"/>
        </w:rPr>
        <w:t xml:space="preserve"> start to configure the S7 adapter:</w:t>
      </w:r>
    </w:p>
    <w:p w:rsidR="000B4881" w:rsidRDefault="00CC124E" w:rsidP="00B234B8">
      <w:pPr>
        <w:rPr>
          <w:lang w:val="en-US"/>
        </w:rPr>
      </w:pPr>
      <w:r>
        <w:rPr>
          <w:noProof/>
          <w:lang w:eastAsia="de-DE" w:bidi="ar-SA"/>
        </w:rPr>
        <w:drawing>
          <wp:inline distT="0" distB="0" distL="0" distR="0">
            <wp:extent cx="5760720" cy="3026343"/>
            <wp:effectExtent l="0" t="19050" r="68580" b="59757"/>
            <wp:docPr id="70" name="Bild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 cstate="print"/>
                    <a:srcRect/>
                    <a:stretch>
                      <a:fillRect/>
                    </a:stretch>
                  </pic:blipFill>
                  <pic:spPr bwMode="auto">
                    <a:xfrm>
                      <a:off x="0" y="0"/>
                      <a:ext cx="5760720" cy="3026343"/>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0B4881" w:rsidRDefault="000B4881" w:rsidP="00B234B8">
      <w:pPr>
        <w:rPr>
          <w:lang w:val="en-US"/>
        </w:rPr>
      </w:pPr>
    </w:p>
    <w:p w:rsidR="000B4881" w:rsidRDefault="00AF7791" w:rsidP="000B4881">
      <w:pPr>
        <w:pStyle w:val="Listenabsatz"/>
        <w:numPr>
          <w:ilvl w:val="0"/>
          <w:numId w:val="24"/>
        </w:numPr>
        <w:rPr>
          <w:lang w:val="en-US"/>
        </w:rPr>
      </w:pPr>
      <w:r>
        <w:rPr>
          <w:lang w:val="en-US"/>
        </w:rPr>
        <w:t>Tab “</w:t>
      </w:r>
      <w:r w:rsidR="000B4881">
        <w:rPr>
          <w:lang w:val="en-US"/>
        </w:rPr>
        <w:t>General</w:t>
      </w:r>
      <w:r>
        <w:rPr>
          <w:lang w:val="en-US"/>
        </w:rPr>
        <w:t>”</w:t>
      </w:r>
    </w:p>
    <w:p w:rsidR="000B4881" w:rsidRDefault="000B4881" w:rsidP="000B4881">
      <w:pPr>
        <w:pStyle w:val="Listenabsatz"/>
        <w:numPr>
          <w:ilvl w:val="1"/>
          <w:numId w:val="24"/>
        </w:numPr>
        <w:rPr>
          <w:lang w:val="en-US"/>
        </w:rPr>
      </w:pPr>
      <w:r>
        <w:rPr>
          <w:lang w:val="en-US"/>
        </w:rPr>
        <w:t>PLC Connection</w:t>
      </w:r>
    </w:p>
    <w:p w:rsidR="000B4881" w:rsidRDefault="000B4881" w:rsidP="000B4881">
      <w:pPr>
        <w:pStyle w:val="Listenabsatz"/>
        <w:numPr>
          <w:ilvl w:val="2"/>
          <w:numId w:val="24"/>
        </w:numPr>
        <w:rPr>
          <w:lang w:val="en-US"/>
        </w:rPr>
      </w:pPr>
      <w:r>
        <w:rPr>
          <w:lang w:val="en-US"/>
        </w:rPr>
        <w:t>PLC IP Address</w:t>
      </w:r>
      <w:r>
        <w:rPr>
          <w:lang w:val="en-US"/>
        </w:rPr>
        <w:br/>
        <w:t xml:space="preserve">IP address of the PLC as defined in the Step7 HW </w:t>
      </w:r>
      <w:proofErr w:type="spellStart"/>
      <w:r>
        <w:rPr>
          <w:lang w:val="en-US"/>
        </w:rPr>
        <w:t>Config</w:t>
      </w:r>
      <w:proofErr w:type="spellEnd"/>
    </w:p>
    <w:p w:rsidR="00CC124E" w:rsidRDefault="00CC124E" w:rsidP="00CC124E">
      <w:pPr>
        <w:rPr>
          <w:lang w:val="en-US"/>
        </w:rPr>
      </w:pPr>
      <w:r>
        <w:rPr>
          <w:noProof/>
          <w:lang w:eastAsia="de-DE" w:bidi="ar-SA"/>
        </w:rPr>
        <w:drawing>
          <wp:inline distT="0" distB="0" distL="0" distR="0">
            <wp:extent cx="5760720" cy="3310521"/>
            <wp:effectExtent l="0" t="19050" r="68580" b="61329"/>
            <wp:docPr id="76" name="Bild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0" cstate="print"/>
                    <a:srcRect/>
                    <a:stretch>
                      <a:fillRect/>
                    </a:stretch>
                  </pic:blipFill>
                  <pic:spPr bwMode="auto">
                    <a:xfrm>
                      <a:off x="0" y="0"/>
                      <a:ext cx="5760720" cy="331052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C124E" w:rsidRPr="00CC124E" w:rsidRDefault="00CC124E" w:rsidP="00CC124E">
      <w:pPr>
        <w:rPr>
          <w:lang w:val="en-US"/>
        </w:rPr>
      </w:pPr>
    </w:p>
    <w:p w:rsidR="00CC124E" w:rsidRDefault="000B4881" w:rsidP="000B4881">
      <w:pPr>
        <w:pStyle w:val="Listenabsatz"/>
        <w:numPr>
          <w:ilvl w:val="2"/>
          <w:numId w:val="24"/>
        </w:numPr>
        <w:rPr>
          <w:lang w:val="en-US"/>
        </w:rPr>
      </w:pPr>
      <w:r>
        <w:rPr>
          <w:lang w:val="en-US"/>
        </w:rPr>
        <w:t>S7 LOGO!</w:t>
      </w:r>
      <w:r>
        <w:rPr>
          <w:lang w:val="en-US"/>
        </w:rPr>
        <w:br/>
        <w:t>In case you’re using a LOGO, not an S7 PLC</w:t>
      </w:r>
    </w:p>
    <w:p w:rsidR="000B4881" w:rsidRDefault="000B4881" w:rsidP="000B4881">
      <w:pPr>
        <w:pStyle w:val="Listenabsatz"/>
        <w:numPr>
          <w:ilvl w:val="2"/>
          <w:numId w:val="24"/>
        </w:numPr>
        <w:rPr>
          <w:lang w:val="en-US"/>
        </w:rPr>
      </w:pPr>
      <w:r>
        <w:rPr>
          <w:lang w:val="en-US"/>
        </w:rPr>
        <w:lastRenderedPageBreak/>
        <w:t>PLC Rack</w:t>
      </w:r>
      <w:r>
        <w:rPr>
          <w:lang w:val="en-US"/>
        </w:rPr>
        <w:br/>
        <w:t xml:space="preserve">Rack number of the </w:t>
      </w:r>
      <w:r w:rsidR="008A5680">
        <w:rPr>
          <w:lang w:val="en-US"/>
        </w:rPr>
        <w:t>CPU</w:t>
      </w:r>
      <w:r>
        <w:rPr>
          <w:lang w:val="en-US"/>
        </w:rPr>
        <w:t xml:space="preserve"> as found in the Step7 HW </w:t>
      </w:r>
      <w:proofErr w:type="spellStart"/>
      <w:r>
        <w:rPr>
          <w:lang w:val="en-US"/>
        </w:rPr>
        <w:t>Config</w:t>
      </w:r>
      <w:proofErr w:type="spellEnd"/>
      <w:r w:rsidR="00CC124E">
        <w:rPr>
          <w:lang w:val="en-US"/>
        </w:rPr>
        <w:t xml:space="preserve"> (</w:t>
      </w:r>
      <w:r w:rsidR="00CC124E" w:rsidRPr="00CC124E">
        <w:rPr>
          <w:b/>
          <w:lang w:val="en-US"/>
        </w:rPr>
        <w:t>R0</w:t>
      </w:r>
      <w:r w:rsidR="00CC124E">
        <w:rPr>
          <w:lang w:val="en-US"/>
        </w:rPr>
        <w:t>/S2)</w:t>
      </w:r>
    </w:p>
    <w:p w:rsidR="00CC124E" w:rsidRDefault="000B4881" w:rsidP="000B4881">
      <w:pPr>
        <w:pStyle w:val="Listenabsatz"/>
        <w:numPr>
          <w:ilvl w:val="2"/>
          <w:numId w:val="24"/>
        </w:numPr>
        <w:rPr>
          <w:lang w:val="en-US"/>
        </w:rPr>
      </w:pPr>
      <w:r>
        <w:rPr>
          <w:lang w:val="en-US"/>
        </w:rPr>
        <w:t>PLC Slot</w:t>
      </w:r>
      <w:r>
        <w:rPr>
          <w:lang w:val="en-US"/>
        </w:rPr>
        <w:br/>
        <w:t xml:space="preserve">Slot number of the </w:t>
      </w:r>
      <w:r w:rsidR="008A5680">
        <w:rPr>
          <w:lang w:val="en-US"/>
        </w:rPr>
        <w:t>CPU</w:t>
      </w:r>
      <w:r>
        <w:rPr>
          <w:lang w:val="en-US"/>
        </w:rPr>
        <w:t xml:space="preserve"> as found in the Step7 HW </w:t>
      </w:r>
      <w:proofErr w:type="spellStart"/>
      <w:r>
        <w:rPr>
          <w:lang w:val="en-US"/>
        </w:rPr>
        <w:t>Config</w:t>
      </w:r>
      <w:proofErr w:type="spellEnd"/>
      <w:r w:rsidR="00CC124E">
        <w:rPr>
          <w:lang w:val="en-US"/>
        </w:rPr>
        <w:t xml:space="preserve"> (</w:t>
      </w:r>
      <w:r w:rsidR="00CC124E" w:rsidRPr="00CC124E">
        <w:rPr>
          <w:lang w:val="en-US"/>
        </w:rPr>
        <w:t>R0</w:t>
      </w:r>
      <w:r w:rsidR="00CC124E">
        <w:rPr>
          <w:lang w:val="en-US"/>
        </w:rPr>
        <w:t>/</w:t>
      </w:r>
      <w:r w:rsidR="00CC124E" w:rsidRPr="00CC124E">
        <w:rPr>
          <w:b/>
          <w:lang w:val="en-US"/>
        </w:rPr>
        <w:t>S2</w:t>
      </w:r>
      <w:r w:rsidR="00CC124E">
        <w:rPr>
          <w:lang w:val="en-US"/>
        </w:rPr>
        <w:t>)</w:t>
      </w:r>
    </w:p>
    <w:p w:rsidR="00CC124E" w:rsidRDefault="00CC124E" w:rsidP="00CC124E">
      <w:pPr>
        <w:rPr>
          <w:lang w:val="en-US"/>
        </w:rPr>
      </w:pPr>
      <w:r>
        <w:rPr>
          <w:noProof/>
          <w:lang w:eastAsia="de-DE" w:bidi="ar-SA"/>
        </w:rPr>
        <w:drawing>
          <wp:inline distT="0" distB="0" distL="0" distR="0">
            <wp:extent cx="5760000" cy="3437666"/>
            <wp:effectExtent l="0" t="19050" r="69300" b="48484"/>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1" cstate="print"/>
                    <a:srcRect/>
                    <a:stretch>
                      <a:fillRect/>
                    </a:stretch>
                  </pic:blipFill>
                  <pic:spPr bwMode="auto">
                    <a:xfrm>
                      <a:off x="0" y="0"/>
                      <a:ext cx="5760000" cy="3437666"/>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CC124E" w:rsidRDefault="00CC124E" w:rsidP="00CC124E">
      <w:pPr>
        <w:rPr>
          <w:lang w:val="en-US"/>
        </w:rPr>
      </w:pPr>
    </w:p>
    <w:p w:rsidR="00CC124E" w:rsidRDefault="00CC124E" w:rsidP="00CC124E">
      <w:pPr>
        <w:pStyle w:val="Listenabsatz"/>
        <w:numPr>
          <w:ilvl w:val="1"/>
          <w:numId w:val="24"/>
        </w:numPr>
        <w:rPr>
          <w:lang w:val="en-US"/>
        </w:rPr>
      </w:pPr>
      <w:r>
        <w:rPr>
          <w:lang w:val="en-US"/>
        </w:rPr>
        <w:t>General</w:t>
      </w:r>
    </w:p>
    <w:p w:rsidR="005B2B68" w:rsidRDefault="00CC124E" w:rsidP="005B2B68">
      <w:pPr>
        <w:pStyle w:val="Listenabsatz"/>
        <w:numPr>
          <w:ilvl w:val="2"/>
          <w:numId w:val="24"/>
        </w:numPr>
        <w:rPr>
          <w:lang w:val="en-US"/>
        </w:rPr>
      </w:pPr>
      <w:r>
        <w:rPr>
          <w:lang w:val="en-US"/>
        </w:rPr>
        <w:t>Round real to:</w:t>
      </w:r>
      <w:r>
        <w:rPr>
          <w:lang w:val="en-US"/>
        </w:rPr>
        <w:br/>
        <w:t>Number of digits real values will be rounded to after separator</w:t>
      </w:r>
      <w:r w:rsidR="005B2B68">
        <w:rPr>
          <w:lang w:val="en-US"/>
        </w:rPr>
        <w:t>, e.g.:</w:t>
      </w:r>
      <w:r w:rsidR="005B2B68">
        <w:rPr>
          <w:lang w:val="en-US"/>
        </w:rPr>
        <w:br/>
        <w:t xml:space="preserve">2 </w:t>
      </w:r>
      <w:r w:rsidR="005B2B68" w:rsidRPr="005B2B68">
        <w:rPr>
          <w:lang w:val="en-US"/>
        </w:rPr>
        <w:sym w:font="Wingdings" w:char="F0E8"/>
      </w:r>
      <w:r w:rsidR="005B2B68">
        <w:rPr>
          <w:lang w:val="en-US"/>
        </w:rPr>
        <w:t xml:space="preserve"> 12.12</w:t>
      </w:r>
      <w:r w:rsidR="005B2B68">
        <w:rPr>
          <w:lang w:val="en-US"/>
        </w:rPr>
        <w:br/>
        <w:t xml:space="preserve">3 </w:t>
      </w:r>
      <w:r w:rsidR="005B2B68" w:rsidRPr="005B2B68">
        <w:rPr>
          <w:lang w:val="en-US"/>
        </w:rPr>
        <w:sym w:font="Wingdings" w:char="F0E8"/>
      </w:r>
      <w:r w:rsidR="005B2B68">
        <w:rPr>
          <w:lang w:val="en-US"/>
        </w:rPr>
        <w:t xml:space="preserve"> 12.123</w:t>
      </w:r>
      <w:r w:rsidR="005B2B68">
        <w:rPr>
          <w:lang w:val="en-US"/>
        </w:rPr>
        <w:br/>
        <w:t>…</w:t>
      </w:r>
      <w:r w:rsidR="005B2B68">
        <w:rPr>
          <w:lang w:val="en-US"/>
        </w:rPr>
        <w:br/>
        <w:t xml:space="preserve">9 </w:t>
      </w:r>
      <w:r w:rsidR="005B2B68" w:rsidRPr="005B2B68">
        <w:rPr>
          <w:lang w:val="en-US"/>
        </w:rPr>
        <w:sym w:font="Wingdings" w:char="F0E8"/>
      </w:r>
      <w:r w:rsidR="005B2B68">
        <w:rPr>
          <w:lang w:val="en-US"/>
        </w:rPr>
        <w:t xml:space="preserve"> 12.123456789</w:t>
      </w:r>
    </w:p>
    <w:p w:rsidR="005B2B68" w:rsidRDefault="005B2B68" w:rsidP="005B2B68">
      <w:pPr>
        <w:pStyle w:val="Listenabsatz"/>
        <w:numPr>
          <w:ilvl w:val="2"/>
          <w:numId w:val="24"/>
        </w:numPr>
        <w:rPr>
          <w:lang w:val="en-US"/>
        </w:rPr>
      </w:pPr>
      <w:r>
        <w:rPr>
          <w:lang w:val="en-US"/>
        </w:rPr>
        <w:t>Poll delay:</w:t>
      </w:r>
      <w:r>
        <w:rPr>
          <w:lang w:val="en-US"/>
        </w:rPr>
        <w:br/>
        <w:t>Communication update cycle in milliseconds</w:t>
      </w:r>
    </w:p>
    <w:p w:rsidR="005B2B68" w:rsidRDefault="005B2B68" w:rsidP="005B2B68">
      <w:pPr>
        <w:pStyle w:val="Listenabsatz"/>
        <w:numPr>
          <w:ilvl w:val="2"/>
          <w:numId w:val="24"/>
        </w:numPr>
        <w:rPr>
          <w:lang w:val="en-US"/>
        </w:rPr>
      </w:pPr>
      <w:r>
        <w:rPr>
          <w:lang w:val="en-US"/>
        </w:rPr>
        <w:t>Reconnect time:</w:t>
      </w:r>
      <w:r>
        <w:rPr>
          <w:lang w:val="en-US"/>
        </w:rPr>
        <w:br/>
        <w:t>Duration in milliseconds after a reconnect will be tried once the connection to the S7 was lost</w:t>
      </w:r>
    </w:p>
    <w:p w:rsidR="005B2B68" w:rsidRDefault="005B2B68" w:rsidP="005B2B68">
      <w:pPr>
        <w:pStyle w:val="Listenabsatz"/>
        <w:numPr>
          <w:ilvl w:val="2"/>
          <w:numId w:val="24"/>
        </w:numPr>
        <w:rPr>
          <w:lang w:val="en-US"/>
        </w:rPr>
      </w:pPr>
      <w:r>
        <w:rPr>
          <w:lang w:val="en-US"/>
        </w:rPr>
        <w:t>Pulse time:</w:t>
      </w:r>
      <w:r>
        <w:rPr>
          <w:lang w:val="en-US"/>
        </w:rPr>
        <w:br/>
        <w:t>Time in milliseconds for “1” for data points configured as WP = true</w:t>
      </w:r>
    </w:p>
    <w:p w:rsidR="005B2B68" w:rsidRDefault="005B2B68" w:rsidP="005B2B68">
      <w:pPr>
        <w:pStyle w:val="Listenabsatz"/>
        <w:numPr>
          <w:ilvl w:val="1"/>
          <w:numId w:val="24"/>
        </w:numPr>
        <w:rPr>
          <w:lang w:val="en-US"/>
        </w:rPr>
      </w:pPr>
      <w:r>
        <w:rPr>
          <w:lang w:val="en-US"/>
        </w:rPr>
        <w:t>Import symbols file:</w:t>
      </w:r>
    </w:p>
    <w:p w:rsidR="005B2B68" w:rsidRDefault="005B2B68" w:rsidP="005B2B68">
      <w:pPr>
        <w:pStyle w:val="Listenabsatz"/>
        <w:numPr>
          <w:ilvl w:val="2"/>
          <w:numId w:val="24"/>
        </w:numPr>
        <w:rPr>
          <w:lang w:val="en-US"/>
        </w:rPr>
      </w:pPr>
      <w:r>
        <w:rPr>
          <w:lang w:val="en-US"/>
        </w:rPr>
        <w:t>Load symbols</w:t>
      </w:r>
      <w:r>
        <w:rPr>
          <w:lang w:val="en-US"/>
        </w:rPr>
        <w:br/>
        <w:t>Feature to import Step7 symbols from an ASCII file – not used here</w:t>
      </w:r>
    </w:p>
    <w:p w:rsidR="005B2B68" w:rsidRDefault="005B2B68" w:rsidP="005B2B68">
      <w:pPr>
        <w:pStyle w:val="Listenabsatz"/>
        <w:numPr>
          <w:ilvl w:val="1"/>
          <w:numId w:val="24"/>
        </w:numPr>
        <w:rPr>
          <w:lang w:val="en-US"/>
        </w:rPr>
      </w:pPr>
      <w:r>
        <w:rPr>
          <w:lang w:val="en-US"/>
        </w:rPr>
        <w:t>Import DB file:</w:t>
      </w:r>
    </w:p>
    <w:p w:rsidR="00AF7791" w:rsidRDefault="005B2B68" w:rsidP="005B2B68">
      <w:pPr>
        <w:pStyle w:val="Listenabsatz"/>
        <w:numPr>
          <w:ilvl w:val="2"/>
          <w:numId w:val="24"/>
        </w:numPr>
        <w:rPr>
          <w:lang w:val="en-US"/>
        </w:rPr>
      </w:pPr>
      <w:r>
        <w:rPr>
          <w:lang w:val="en-US"/>
        </w:rPr>
        <w:t>Add DB</w:t>
      </w:r>
      <w:r>
        <w:rPr>
          <w:lang w:val="en-US"/>
        </w:rPr>
        <w:br/>
        <w:t>Feature to import Step7 DBs from an ASCII file – not used here</w:t>
      </w:r>
    </w:p>
    <w:p w:rsidR="00AF7791" w:rsidRDefault="00AF7791">
      <w:pPr>
        <w:spacing w:after="200" w:line="276" w:lineRule="auto"/>
        <w:rPr>
          <w:lang w:val="en-US"/>
        </w:rPr>
      </w:pPr>
      <w:r>
        <w:rPr>
          <w:lang w:val="en-US"/>
        </w:rPr>
        <w:br w:type="page"/>
      </w:r>
    </w:p>
    <w:p w:rsidR="001A238D" w:rsidRDefault="001A238D" w:rsidP="001A238D">
      <w:pPr>
        <w:pStyle w:val="berschrift3"/>
        <w:rPr>
          <w:lang w:val="en-US"/>
        </w:rPr>
      </w:pPr>
      <w:bookmarkStart w:id="11" w:name="_Toc439526900"/>
      <w:r>
        <w:rPr>
          <w:lang w:val="en-US"/>
        </w:rPr>
        <w:lastRenderedPageBreak/>
        <w:t xml:space="preserve">Configure </w:t>
      </w:r>
      <w:proofErr w:type="spellStart"/>
      <w:r>
        <w:rPr>
          <w:lang w:val="en-US"/>
        </w:rPr>
        <w:t>ioBroker</w:t>
      </w:r>
      <w:proofErr w:type="spellEnd"/>
      <w:r>
        <w:rPr>
          <w:lang w:val="en-US"/>
        </w:rPr>
        <w:t xml:space="preserve"> for the communication</w:t>
      </w:r>
      <w:bookmarkEnd w:id="11"/>
    </w:p>
    <w:p w:rsidR="00AF7791" w:rsidRDefault="00AF7791" w:rsidP="00AF7791">
      <w:pPr>
        <w:rPr>
          <w:lang w:val="en-US"/>
        </w:rPr>
      </w:pPr>
      <w:r>
        <w:rPr>
          <w:lang w:val="en-US"/>
        </w:rPr>
        <w:t>We skip the tabs “Inputs”, “Outputs” and “Markers” and go right to “DBs”:</w:t>
      </w:r>
    </w:p>
    <w:p w:rsidR="000B4881" w:rsidRDefault="00AF7791" w:rsidP="00AF7791">
      <w:pPr>
        <w:rPr>
          <w:lang w:val="en-US"/>
        </w:rPr>
      </w:pPr>
      <w:r>
        <w:rPr>
          <w:noProof/>
          <w:lang w:eastAsia="de-DE" w:bidi="ar-SA"/>
        </w:rPr>
        <w:drawing>
          <wp:inline distT="0" distB="0" distL="0" distR="0">
            <wp:extent cx="5760720" cy="1789357"/>
            <wp:effectExtent l="0" t="19050" r="68580" b="58493"/>
            <wp:docPr id="79" name="Bild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2" cstate="print"/>
                    <a:srcRect/>
                    <a:stretch>
                      <a:fillRect/>
                    </a:stretch>
                  </pic:blipFill>
                  <pic:spPr bwMode="auto">
                    <a:xfrm>
                      <a:off x="0" y="0"/>
                      <a:ext cx="5760720" cy="178935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r w:rsidR="00CC124E" w:rsidRPr="00AF7791">
        <w:rPr>
          <w:lang w:val="en-US"/>
        </w:rPr>
        <w:br/>
      </w:r>
      <w:r>
        <w:rPr>
          <w:lang w:val="en-US"/>
        </w:rPr>
        <w:t>Here you can find the structure of the spread sheet. We’re ready for bulk engineering again.</w:t>
      </w:r>
    </w:p>
    <w:p w:rsidR="00AF7791" w:rsidRDefault="00AF7791" w:rsidP="00AF7791">
      <w:pPr>
        <w:rPr>
          <w:lang w:val="en-US"/>
        </w:rPr>
      </w:pPr>
    </w:p>
    <w:p w:rsidR="00AF7791" w:rsidRDefault="00AF7791" w:rsidP="00AF7791">
      <w:pPr>
        <w:rPr>
          <w:lang w:val="en-US"/>
        </w:rPr>
      </w:pPr>
      <w:r>
        <w:rPr>
          <w:lang w:val="en-US"/>
        </w:rPr>
        <w:t>Click the “Import from CSV” button</w:t>
      </w:r>
    </w:p>
    <w:p w:rsidR="00AF7791" w:rsidRDefault="00AF7791" w:rsidP="00AF7791">
      <w:pPr>
        <w:rPr>
          <w:lang w:val="en-US"/>
        </w:rPr>
      </w:pPr>
      <w:r>
        <w:rPr>
          <w:noProof/>
          <w:lang w:eastAsia="de-DE" w:bidi="ar-SA"/>
        </w:rPr>
        <w:drawing>
          <wp:inline distT="0" distB="0" distL="0" distR="0">
            <wp:extent cx="5760720" cy="1048710"/>
            <wp:effectExtent l="0" t="19050" r="68580" b="5619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3" cstate="print"/>
                    <a:srcRect/>
                    <a:stretch>
                      <a:fillRect/>
                    </a:stretch>
                  </pic:blipFill>
                  <pic:spPr bwMode="auto">
                    <a:xfrm>
                      <a:off x="0" y="0"/>
                      <a:ext cx="5760720" cy="1048710"/>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AF7791" w:rsidRDefault="00AF7791" w:rsidP="00AF7791">
      <w:pPr>
        <w:rPr>
          <w:lang w:val="en-US"/>
        </w:rPr>
      </w:pPr>
    </w:p>
    <w:p w:rsidR="00AF7791" w:rsidRDefault="00AF7791" w:rsidP="00AF7791">
      <w:pPr>
        <w:rPr>
          <w:lang w:val="en-US"/>
        </w:rPr>
      </w:pPr>
      <w:proofErr w:type="gramStart"/>
      <w:r>
        <w:rPr>
          <w:lang w:val="en-US"/>
        </w:rPr>
        <w:t>and</w:t>
      </w:r>
      <w:proofErr w:type="gramEnd"/>
      <w:r>
        <w:rPr>
          <w:lang w:val="en-US"/>
        </w:rPr>
        <w:t xml:space="preserve"> you get an empty field.</w:t>
      </w:r>
    </w:p>
    <w:p w:rsidR="00AF7791" w:rsidRDefault="00AF7791" w:rsidP="00AF7791">
      <w:pPr>
        <w:rPr>
          <w:lang w:val="en-US"/>
        </w:rPr>
      </w:pPr>
    </w:p>
    <w:p w:rsidR="00AF7791" w:rsidRDefault="00AF7791" w:rsidP="00AF7791">
      <w:pPr>
        <w:rPr>
          <w:lang w:val="en-US"/>
        </w:rPr>
      </w:pPr>
      <w:r>
        <w:rPr>
          <w:lang w:val="en-US"/>
        </w:rPr>
        <w:t xml:space="preserve">Now go to the spread sheet again, table DB20, </w:t>
      </w:r>
      <w:r w:rsidR="00056AE5">
        <w:rPr>
          <w:lang w:val="en-US"/>
        </w:rPr>
        <w:t xml:space="preserve">and </w:t>
      </w:r>
      <w:r>
        <w:rPr>
          <w:lang w:val="en-US"/>
        </w:rPr>
        <w:t>copy column A through M (without headlines)</w:t>
      </w:r>
      <w:r w:rsidR="00056AE5">
        <w:rPr>
          <w:lang w:val="en-US"/>
        </w:rPr>
        <w:t>.</w:t>
      </w:r>
    </w:p>
    <w:p w:rsidR="00056AE5" w:rsidRPr="00AF7791" w:rsidRDefault="00056AE5" w:rsidP="00AF7791">
      <w:pPr>
        <w:rPr>
          <w:lang w:val="en-US"/>
        </w:rPr>
      </w:pPr>
      <w:r>
        <w:rPr>
          <w:noProof/>
          <w:lang w:eastAsia="de-DE" w:bidi="ar-SA"/>
        </w:rPr>
        <w:drawing>
          <wp:inline distT="0" distB="0" distL="0" distR="0">
            <wp:extent cx="5760720" cy="2794737"/>
            <wp:effectExtent l="0" t="19050" r="68580" b="62763"/>
            <wp:docPr id="85" name="Bild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4" cstate="print"/>
                    <a:srcRect/>
                    <a:stretch>
                      <a:fillRect/>
                    </a:stretch>
                  </pic:blipFill>
                  <pic:spPr bwMode="auto">
                    <a:xfrm>
                      <a:off x="0" y="0"/>
                      <a:ext cx="5760720" cy="279473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056AE5" w:rsidRDefault="00056AE5">
      <w:pPr>
        <w:spacing w:after="200" w:line="276" w:lineRule="auto"/>
        <w:rPr>
          <w:lang w:val="en-US"/>
        </w:rPr>
      </w:pPr>
      <w:r>
        <w:rPr>
          <w:lang w:val="en-US"/>
        </w:rPr>
        <w:br w:type="page"/>
      </w:r>
    </w:p>
    <w:p w:rsidR="00B234B8" w:rsidRDefault="00056AE5" w:rsidP="00B234B8">
      <w:pPr>
        <w:rPr>
          <w:lang w:val="en-US"/>
        </w:rPr>
      </w:pPr>
      <w:r>
        <w:rPr>
          <w:lang w:val="en-US"/>
        </w:rPr>
        <w:lastRenderedPageBreak/>
        <w:t xml:space="preserve">Paste the cells in the empty import field in </w:t>
      </w:r>
      <w:proofErr w:type="spellStart"/>
      <w:r>
        <w:rPr>
          <w:lang w:val="en-US"/>
        </w:rPr>
        <w:t>ioBroker</w:t>
      </w:r>
      <w:proofErr w:type="spellEnd"/>
      <w:r>
        <w:rPr>
          <w:lang w:val="en-US"/>
        </w:rPr>
        <w:t xml:space="preserve"> and confirm with “Export” – which is meant to be called “Import”.</w:t>
      </w:r>
    </w:p>
    <w:p w:rsidR="00056AE5" w:rsidRDefault="00056AE5" w:rsidP="00B234B8">
      <w:pPr>
        <w:rPr>
          <w:lang w:val="en-US"/>
        </w:rPr>
      </w:pPr>
      <w:r>
        <w:rPr>
          <w:noProof/>
          <w:lang w:eastAsia="de-DE" w:bidi="ar-SA"/>
        </w:rPr>
        <w:drawing>
          <wp:inline distT="0" distB="0" distL="0" distR="0">
            <wp:extent cx="5760720" cy="3775229"/>
            <wp:effectExtent l="0" t="19050" r="68580" b="53821"/>
            <wp:docPr id="88" name="Bild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5" cstate="print"/>
                    <a:srcRect/>
                    <a:stretch>
                      <a:fillRect/>
                    </a:stretch>
                  </pic:blipFill>
                  <pic:spPr bwMode="auto">
                    <a:xfrm>
                      <a:off x="0" y="0"/>
                      <a:ext cx="5760720" cy="377522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056AE5" w:rsidRDefault="00056AE5" w:rsidP="00B234B8">
      <w:pPr>
        <w:rPr>
          <w:lang w:val="en-US"/>
        </w:rPr>
      </w:pPr>
    </w:p>
    <w:p w:rsidR="00056AE5" w:rsidRDefault="00056AE5" w:rsidP="00B234B8">
      <w:pPr>
        <w:rPr>
          <w:lang w:val="en-US"/>
        </w:rPr>
      </w:pPr>
      <w:r>
        <w:rPr>
          <w:lang w:val="en-US"/>
        </w:rPr>
        <w:t>The first DB is done and ready for communication:</w:t>
      </w:r>
    </w:p>
    <w:p w:rsidR="00056AE5" w:rsidRPr="00B234B8" w:rsidRDefault="00056AE5" w:rsidP="00B234B8">
      <w:pPr>
        <w:rPr>
          <w:lang w:val="en-US"/>
        </w:rPr>
      </w:pPr>
      <w:r>
        <w:rPr>
          <w:noProof/>
          <w:lang w:eastAsia="de-DE" w:bidi="ar-SA"/>
        </w:rPr>
        <w:drawing>
          <wp:inline distT="0" distB="0" distL="0" distR="0">
            <wp:extent cx="5760720" cy="3368842"/>
            <wp:effectExtent l="0" t="19050" r="68580" b="60158"/>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6" cstate="print"/>
                    <a:srcRect/>
                    <a:stretch>
                      <a:fillRect/>
                    </a:stretch>
                  </pic:blipFill>
                  <pic:spPr bwMode="auto">
                    <a:xfrm>
                      <a:off x="0" y="0"/>
                      <a:ext cx="5760720" cy="3368842"/>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B234B8" w:rsidRDefault="00B234B8" w:rsidP="00A41E59">
      <w:pPr>
        <w:rPr>
          <w:lang w:val="en-US"/>
        </w:rPr>
      </w:pPr>
    </w:p>
    <w:p w:rsidR="00056AE5" w:rsidRDefault="00056AE5" w:rsidP="0089736F">
      <w:pPr>
        <w:rPr>
          <w:lang w:val="en-US"/>
        </w:rPr>
      </w:pPr>
      <w:proofErr w:type="gramStart"/>
      <w:r>
        <w:rPr>
          <w:lang w:val="en-US"/>
        </w:rPr>
        <w:t>Repeat for DB21, DB22, DB23.</w:t>
      </w:r>
      <w:proofErr w:type="gramEnd"/>
      <w:r>
        <w:rPr>
          <w:lang w:val="en-US"/>
        </w:rPr>
        <w:t xml:space="preserve"> Each time you click “Import from CSV” you get an empty box, but the contents will be added to the list. You should be done in no time, no matter how many data points you want to populate.</w:t>
      </w:r>
    </w:p>
    <w:p w:rsidR="00056AE5" w:rsidRDefault="00056AE5">
      <w:pPr>
        <w:spacing w:after="200" w:line="276" w:lineRule="auto"/>
        <w:rPr>
          <w:lang w:val="en-US"/>
        </w:rPr>
      </w:pPr>
      <w:r>
        <w:rPr>
          <w:lang w:val="en-US"/>
        </w:rPr>
        <w:br w:type="page"/>
      </w:r>
    </w:p>
    <w:p w:rsidR="0089736F" w:rsidRDefault="0046246A" w:rsidP="0089736F">
      <w:pPr>
        <w:rPr>
          <w:lang w:val="en-US"/>
        </w:rPr>
      </w:pPr>
      <w:r>
        <w:rPr>
          <w:lang w:val="en-US"/>
        </w:rPr>
        <w:lastRenderedPageBreak/>
        <w:t xml:space="preserve">In case you want to make use of the features which come with </w:t>
      </w:r>
      <w:proofErr w:type="spellStart"/>
      <w:r>
        <w:rPr>
          <w:lang w:val="en-US"/>
        </w:rPr>
        <w:t>ioBroker</w:t>
      </w:r>
      <w:proofErr w:type="spellEnd"/>
      <w:r>
        <w:rPr>
          <w:lang w:val="en-US"/>
        </w:rPr>
        <w:t xml:space="preserve"> by filling in Length, Unit, Role, Room, you can do that in the spread sheet</w:t>
      </w:r>
      <w:r w:rsidR="001A238D">
        <w:rPr>
          <w:lang w:val="en-US"/>
        </w:rPr>
        <w:t>, too,</w:t>
      </w:r>
      <w:r>
        <w:rPr>
          <w:lang w:val="en-US"/>
        </w:rPr>
        <w:t xml:space="preserve"> in order to take advantage of bulk engineering</w:t>
      </w:r>
      <w:r w:rsidR="00D03981">
        <w:rPr>
          <w:lang w:val="en-US"/>
        </w:rPr>
        <w:t xml:space="preserve">. If you decide to do that later </w:t>
      </w:r>
      <w:r w:rsidR="00CD2920">
        <w:rPr>
          <w:lang w:val="en-US"/>
        </w:rPr>
        <w:t xml:space="preserve">or </w:t>
      </w:r>
      <w:r w:rsidR="00D03981">
        <w:rPr>
          <w:lang w:val="en-US"/>
        </w:rPr>
        <w:t xml:space="preserve">for a couple of data points only, you can also </w:t>
      </w:r>
      <w:r w:rsidR="001A238D">
        <w:rPr>
          <w:lang w:val="en-US"/>
        </w:rPr>
        <w:t>d</w:t>
      </w:r>
      <w:r w:rsidR="00D03981">
        <w:rPr>
          <w:lang w:val="en-US"/>
        </w:rPr>
        <w:t xml:space="preserve">o that directly in </w:t>
      </w:r>
      <w:proofErr w:type="spellStart"/>
      <w:r w:rsidR="00D03981">
        <w:rPr>
          <w:lang w:val="en-US"/>
        </w:rPr>
        <w:t>ioBroker</w:t>
      </w:r>
      <w:proofErr w:type="spellEnd"/>
      <w:r w:rsidR="00D03981">
        <w:rPr>
          <w:lang w:val="en-US"/>
        </w:rPr>
        <w:t xml:space="preserve"> under “DBs” with the integrated edit options.</w:t>
      </w:r>
    </w:p>
    <w:p w:rsidR="00D03981" w:rsidRDefault="00D03981" w:rsidP="0089736F">
      <w:pPr>
        <w:rPr>
          <w:lang w:val="en-US"/>
        </w:rPr>
      </w:pPr>
    </w:p>
    <w:p w:rsidR="001A238D" w:rsidRDefault="00D03981" w:rsidP="0089736F">
      <w:pPr>
        <w:rPr>
          <w:lang w:val="en-US"/>
        </w:rPr>
      </w:pPr>
      <w:r>
        <w:rPr>
          <w:lang w:val="en-US"/>
        </w:rPr>
        <w:t>Don’t forget to save, though</w:t>
      </w:r>
      <w:r w:rsidR="0076379F">
        <w:rPr>
          <w:lang w:val="en-US"/>
        </w:rPr>
        <w:t>!</w:t>
      </w:r>
      <w:r>
        <w:rPr>
          <w:noProof/>
          <w:lang w:eastAsia="de-DE" w:bidi="ar-SA"/>
        </w:rPr>
        <w:drawing>
          <wp:inline distT="0" distB="0" distL="0" distR="0">
            <wp:extent cx="5760720" cy="3128071"/>
            <wp:effectExtent l="0" t="19050" r="68580" b="53279"/>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7" cstate="print"/>
                    <a:srcRect/>
                    <a:stretch>
                      <a:fillRect/>
                    </a:stretch>
                  </pic:blipFill>
                  <pic:spPr bwMode="auto">
                    <a:xfrm>
                      <a:off x="0" y="0"/>
                      <a:ext cx="5760720" cy="3128071"/>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1A238D" w:rsidRDefault="001A238D">
      <w:pPr>
        <w:spacing w:after="200" w:line="276" w:lineRule="auto"/>
        <w:rPr>
          <w:lang w:val="en-US"/>
        </w:rPr>
      </w:pPr>
      <w:r>
        <w:rPr>
          <w:lang w:val="en-US"/>
        </w:rPr>
        <w:br w:type="page"/>
      </w:r>
    </w:p>
    <w:p w:rsidR="00D03981" w:rsidRDefault="001A238D" w:rsidP="001A238D">
      <w:pPr>
        <w:pStyle w:val="berschrift2"/>
        <w:rPr>
          <w:lang w:val="en-US"/>
        </w:rPr>
      </w:pPr>
      <w:bookmarkStart w:id="12" w:name="_Toc439526901"/>
      <w:r>
        <w:rPr>
          <w:lang w:val="en-US"/>
        </w:rPr>
        <w:lastRenderedPageBreak/>
        <w:t xml:space="preserve">Communication </w:t>
      </w:r>
      <w:r w:rsidR="002016DB">
        <w:rPr>
          <w:lang w:val="en-US"/>
        </w:rPr>
        <w:t>t</w:t>
      </w:r>
      <w:r>
        <w:rPr>
          <w:lang w:val="en-US"/>
        </w:rPr>
        <w:t>est</w:t>
      </w:r>
      <w:bookmarkEnd w:id="12"/>
    </w:p>
    <w:p w:rsidR="0076379F" w:rsidRDefault="00CD2920" w:rsidP="0076379F">
      <w:pPr>
        <w:rPr>
          <w:lang w:val="en-US"/>
        </w:rPr>
      </w:pPr>
      <w:r>
        <w:rPr>
          <w:lang w:val="en-US"/>
        </w:rPr>
        <w:t xml:space="preserve">Go to the tab “Objects” in </w:t>
      </w:r>
      <w:proofErr w:type="spellStart"/>
      <w:r>
        <w:rPr>
          <w:lang w:val="en-US"/>
        </w:rPr>
        <w:t>ioBroker</w:t>
      </w:r>
      <w:proofErr w:type="spellEnd"/>
      <w:r>
        <w:rPr>
          <w:lang w:val="en-US"/>
        </w:rPr>
        <w:t xml:space="preserve"> and find the S7 instance (e.g. s7.0, not system.adapter.S7.0). </w:t>
      </w:r>
      <w:r w:rsidR="0076379F">
        <w:rPr>
          <w:lang w:val="en-US"/>
        </w:rPr>
        <w:t xml:space="preserve">If you’re missing anything: F5 (webpage update) is king! </w:t>
      </w:r>
    </w:p>
    <w:p w:rsidR="00CD2920" w:rsidRDefault="00CD2920" w:rsidP="00CD2920">
      <w:pPr>
        <w:rPr>
          <w:lang w:val="en-US"/>
        </w:rPr>
      </w:pPr>
      <w:r>
        <w:rPr>
          <w:lang w:val="en-US"/>
        </w:rPr>
        <w:t>Her you find two groups:</w:t>
      </w:r>
    </w:p>
    <w:p w:rsidR="002016DB" w:rsidRDefault="00CD2920" w:rsidP="00CD2920">
      <w:pPr>
        <w:pStyle w:val="Listenabsatz"/>
        <w:numPr>
          <w:ilvl w:val="0"/>
          <w:numId w:val="24"/>
        </w:numPr>
        <w:rPr>
          <w:lang w:val="en-US"/>
        </w:rPr>
      </w:pPr>
      <w:r>
        <w:rPr>
          <w:lang w:val="en-US"/>
        </w:rPr>
        <w:t>DBs</w:t>
      </w:r>
      <w:r>
        <w:rPr>
          <w:lang w:val="en-US"/>
        </w:rPr>
        <w:br/>
        <w:t>with the 4 DBs we configured</w:t>
      </w:r>
      <w:r w:rsidR="002016DB">
        <w:rPr>
          <w:lang w:val="en-US"/>
        </w:rPr>
        <w:t>:</w:t>
      </w:r>
    </w:p>
    <w:p w:rsidR="002016DB" w:rsidRDefault="00CD2920" w:rsidP="002016DB">
      <w:pPr>
        <w:pStyle w:val="Listenabsatz"/>
        <w:numPr>
          <w:ilvl w:val="1"/>
          <w:numId w:val="24"/>
        </w:numPr>
        <w:rPr>
          <w:lang w:val="en-US"/>
        </w:rPr>
      </w:pPr>
      <w:r>
        <w:rPr>
          <w:lang w:val="en-US"/>
        </w:rPr>
        <w:t>DB20</w:t>
      </w:r>
    </w:p>
    <w:p w:rsidR="002016DB" w:rsidRDefault="002016DB" w:rsidP="002016DB">
      <w:pPr>
        <w:pStyle w:val="Listenabsatz"/>
        <w:numPr>
          <w:ilvl w:val="1"/>
          <w:numId w:val="24"/>
        </w:numPr>
        <w:rPr>
          <w:lang w:val="en-US"/>
        </w:rPr>
      </w:pPr>
      <w:r>
        <w:rPr>
          <w:lang w:val="en-US"/>
        </w:rPr>
        <w:t>DB21</w:t>
      </w:r>
    </w:p>
    <w:p w:rsidR="002016DB" w:rsidRDefault="002016DB" w:rsidP="002016DB">
      <w:pPr>
        <w:pStyle w:val="Listenabsatz"/>
        <w:numPr>
          <w:ilvl w:val="1"/>
          <w:numId w:val="24"/>
        </w:numPr>
        <w:rPr>
          <w:lang w:val="en-US"/>
        </w:rPr>
      </w:pPr>
      <w:r>
        <w:rPr>
          <w:lang w:val="en-US"/>
        </w:rPr>
        <w:t>D</w:t>
      </w:r>
      <w:r w:rsidR="00DF4A16">
        <w:rPr>
          <w:lang w:val="en-US"/>
        </w:rPr>
        <w:t>B</w:t>
      </w:r>
      <w:r>
        <w:rPr>
          <w:lang w:val="en-US"/>
        </w:rPr>
        <w:t>22</w:t>
      </w:r>
    </w:p>
    <w:p w:rsidR="00CD2920" w:rsidRPr="00CD2920" w:rsidRDefault="002016DB" w:rsidP="002016DB">
      <w:pPr>
        <w:pStyle w:val="Listenabsatz"/>
        <w:numPr>
          <w:ilvl w:val="1"/>
          <w:numId w:val="24"/>
        </w:numPr>
        <w:rPr>
          <w:lang w:val="en-US"/>
        </w:rPr>
      </w:pPr>
      <w:r>
        <w:rPr>
          <w:lang w:val="en-US"/>
        </w:rPr>
        <w:t>DB23</w:t>
      </w:r>
    </w:p>
    <w:p w:rsidR="00CD2920" w:rsidRDefault="00CD2920" w:rsidP="00CD2920">
      <w:pPr>
        <w:pStyle w:val="Listenabsatz"/>
        <w:numPr>
          <w:ilvl w:val="0"/>
          <w:numId w:val="24"/>
        </w:numPr>
        <w:rPr>
          <w:lang w:val="en-US"/>
        </w:rPr>
      </w:pPr>
      <w:r>
        <w:rPr>
          <w:lang w:val="en-US"/>
        </w:rPr>
        <w:t>Info</w:t>
      </w:r>
      <w:r>
        <w:rPr>
          <w:lang w:val="en-US"/>
        </w:rPr>
        <w:br/>
        <w:t>with information</w:t>
      </w:r>
      <w:r w:rsidR="002016DB">
        <w:rPr>
          <w:lang w:val="en-US"/>
        </w:rPr>
        <w:t xml:space="preserve"> regarding the connection:</w:t>
      </w:r>
    </w:p>
    <w:p w:rsidR="002016DB" w:rsidRDefault="002016DB" w:rsidP="002016DB">
      <w:pPr>
        <w:pStyle w:val="Listenabsatz"/>
        <w:numPr>
          <w:ilvl w:val="1"/>
          <w:numId w:val="24"/>
        </w:numPr>
        <w:rPr>
          <w:lang w:val="en-US"/>
        </w:rPr>
      </w:pPr>
      <w:r>
        <w:rPr>
          <w:lang w:val="en-US"/>
        </w:rPr>
        <w:t>Connection: “true” if the S7 can be found on the network</w:t>
      </w:r>
    </w:p>
    <w:p w:rsidR="002016DB" w:rsidRDefault="002016DB" w:rsidP="002016DB">
      <w:pPr>
        <w:pStyle w:val="Listenabsatz"/>
        <w:numPr>
          <w:ilvl w:val="1"/>
          <w:numId w:val="24"/>
        </w:numPr>
        <w:rPr>
          <w:lang w:val="en-US"/>
        </w:rPr>
      </w:pPr>
      <w:proofErr w:type="spellStart"/>
      <w:r>
        <w:rPr>
          <w:lang w:val="en-US"/>
        </w:rPr>
        <w:t>pdu</w:t>
      </w:r>
      <w:proofErr w:type="spellEnd"/>
      <w:r>
        <w:rPr>
          <w:lang w:val="en-US"/>
        </w:rPr>
        <w:t>: PDU size Snap7 is connected with to the S7 (typically 240 for S7-300, 480 for S7-400)</w:t>
      </w:r>
    </w:p>
    <w:p w:rsidR="002016DB" w:rsidRPr="00CD2920" w:rsidRDefault="002016DB" w:rsidP="002016DB">
      <w:pPr>
        <w:pStyle w:val="Listenabsatz"/>
        <w:numPr>
          <w:ilvl w:val="1"/>
          <w:numId w:val="24"/>
        </w:numPr>
        <w:rPr>
          <w:lang w:val="en-US"/>
        </w:rPr>
      </w:pPr>
      <w:proofErr w:type="spellStart"/>
      <w:r>
        <w:rPr>
          <w:lang w:val="en-US"/>
        </w:rPr>
        <w:t>poll_time</w:t>
      </w:r>
      <w:proofErr w:type="spellEnd"/>
      <w:r>
        <w:rPr>
          <w:lang w:val="en-US"/>
        </w:rPr>
        <w:t>: time in milliseconds Snap7 takes for communication - should be lower than the poll delay configured under “General” – “General” in adapter instance configuration.</w:t>
      </w:r>
    </w:p>
    <w:p w:rsidR="00CD2920" w:rsidRDefault="00CD2920" w:rsidP="00CD2920">
      <w:pPr>
        <w:rPr>
          <w:lang w:val="en-US"/>
        </w:rPr>
      </w:pPr>
      <w:r>
        <w:rPr>
          <w:noProof/>
          <w:lang w:eastAsia="de-DE" w:bidi="ar-SA"/>
        </w:rPr>
        <w:drawing>
          <wp:inline distT="0" distB="0" distL="0" distR="0">
            <wp:extent cx="5760720" cy="1204737"/>
            <wp:effectExtent l="0" t="19050" r="68580" b="52563"/>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8" cstate="print"/>
                    <a:srcRect/>
                    <a:stretch>
                      <a:fillRect/>
                    </a:stretch>
                  </pic:blipFill>
                  <pic:spPr bwMode="auto">
                    <a:xfrm>
                      <a:off x="0" y="0"/>
                      <a:ext cx="5760720" cy="1204737"/>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2016DB" w:rsidRDefault="002016DB" w:rsidP="00CD2920">
      <w:pPr>
        <w:rPr>
          <w:lang w:val="en-US"/>
        </w:rPr>
      </w:pPr>
    </w:p>
    <w:p w:rsidR="00DF4A16" w:rsidRDefault="002016DB" w:rsidP="00CD2920">
      <w:pPr>
        <w:rPr>
          <w:lang w:val="en-US"/>
        </w:rPr>
      </w:pPr>
      <w:r>
        <w:rPr>
          <w:lang w:val="en-US"/>
        </w:rPr>
        <w:t xml:space="preserve">We have configured DB21 and DB23 as DBs sending information to </w:t>
      </w:r>
      <w:proofErr w:type="spellStart"/>
      <w:r>
        <w:rPr>
          <w:lang w:val="en-US"/>
        </w:rPr>
        <w:t>ioBroker</w:t>
      </w:r>
      <w:proofErr w:type="spellEnd"/>
      <w:r>
        <w:rPr>
          <w:lang w:val="en-US"/>
        </w:rPr>
        <w:t>, i.e. if you open the DBs under “Objects”, you should see values coming in</w:t>
      </w:r>
      <w:r w:rsidR="00DF4A16">
        <w:rPr>
          <w:lang w:val="en-US"/>
        </w:rPr>
        <w:t xml:space="preserve"> already, give that the DBs are being supplied with data from the S7 code.</w:t>
      </w:r>
    </w:p>
    <w:p w:rsidR="00DF4A16" w:rsidRDefault="00DF4A16">
      <w:pPr>
        <w:spacing w:after="200" w:line="276" w:lineRule="auto"/>
        <w:rPr>
          <w:lang w:val="en-US"/>
        </w:rPr>
      </w:pPr>
      <w:r>
        <w:rPr>
          <w:lang w:val="en-US"/>
        </w:rPr>
        <w:br w:type="page"/>
      </w:r>
    </w:p>
    <w:p w:rsidR="00DF4A16" w:rsidRPr="00CD2920" w:rsidRDefault="00DF4A16" w:rsidP="00DF4A16">
      <w:pPr>
        <w:pStyle w:val="berschrift1"/>
        <w:rPr>
          <w:lang w:val="en-US"/>
        </w:rPr>
      </w:pPr>
      <w:bookmarkStart w:id="13" w:name="_Toc439526902"/>
      <w:r>
        <w:rPr>
          <w:lang w:val="en-US"/>
        </w:rPr>
        <w:lastRenderedPageBreak/>
        <w:t xml:space="preserve">Monitoring and Operation in </w:t>
      </w:r>
      <w:proofErr w:type="spellStart"/>
      <w:proofErr w:type="gramStart"/>
      <w:r>
        <w:rPr>
          <w:lang w:val="en-US"/>
        </w:rPr>
        <w:t>vis</w:t>
      </w:r>
      <w:bookmarkEnd w:id="13"/>
      <w:proofErr w:type="spellEnd"/>
      <w:proofErr w:type="gramEnd"/>
    </w:p>
    <w:p w:rsidR="001A238D" w:rsidRDefault="00DF4A16" w:rsidP="001A238D">
      <w:pPr>
        <w:rPr>
          <w:lang w:val="en-US"/>
        </w:rPr>
      </w:pPr>
      <w:r>
        <w:rPr>
          <w:lang w:val="en-US"/>
        </w:rPr>
        <w:t xml:space="preserve">Start ioBroker.vis from the tab “Instances”. I recommend </w:t>
      </w:r>
      <w:proofErr w:type="gramStart"/>
      <w:r>
        <w:rPr>
          <w:lang w:val="en-US"/>
        </w:rPr>
        <w:t>to have</w:t>
      </w:r>
      <w:proofErr w:type="gramEnd"/>
      <w:r>
        <w:rPr>
          <w:lang w:val="en-US"/>
        </w:rPr>
        <w:t xml:space="preserve"> the </w:t>
      </w:r>
      <w:proofErr w:type="spellStart"/>
      <w:r>
        <w:rPr>
          <w:lang w:val="en-US"/>
        </w:rPr>
        <w:t>vis-hqwidgets</w:t>
      </w:r>
      <w:proofErr w:type="spellEnd"/>
      <w:r>
        <w:rPr>
          <w:lang w:val="en-US"/>
        </w:rPr>
        <w:t xml:space="preserve"> installed.</w:t>
      </w:r>
    </w:p>
    <w:p w:rsidR="00305FC8" w:rsidRDefault="00305FC8" w:rsidP="001A238D">
      <w:pPr>
        <w:rPr>
          <w:lang w:val="en-US"/>
        </w:rPr>
      </w:pPr>
    </w:p>
    <w:p w:rsidR="00305FC8" w:rsidRDefault="00305FC8" w:rsidP="001A238D">
      <w:pPr>
        <w:rPr>
          <w:lang w:val="en-US"/>
        </w:rPr>
      </w:pPr>
      <w:r>
        <w:rPr>
          <w:lang w:val="en-US"/>
        </w:rPr>
        <w:t>Let’s start with a switch:</w:t>
      </w:r>
    </w:p>
    <w:p w:rsidR="00305FC8" w:rsidRDefault="00305FC8" w:rsidP="001A238D">
      <w:pPr>
        <w:rPr>
          <w:lang w:val="en-US"/>
        </w:rPr>
      </w:pPr>
      <w:r>
        <w:rPr>
          <w:noProof/>
          <w:lang w:eastAsia="de-DE" w:bidi="ar-SA"/>
        </w:rPr>
        <w:drawing>
          <wp:inline distT="0" distB="0" distL="0" distR="0">
            <wp:extent cx="5760720" cy="3501779"/>
            <wp:effectExtent l="0" t="19050" r="68580" b="60571"/>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9" cstate="print"/>
                    <a:srcRect/>
                    <a:stretch>
                      <a:fillRect/>
                    </a:stretch>
                  </pic:blipFill>
                  <pic:spPr bwMode="auto">
                    <a:xfrm>
                      <a:off x="0" y="0"/>
                      <a:ext cx="5760720" cy="3501779"/>
                    </a:xfrm>
                    <a:prstGeom prst="rect">
                      <a:avLst/>
                    </a:prstGeom>
                    <a:noFill/>
                    <a:ln w="9525">
                      <a:noFill/>
                      <a:miter lim="800000"/>
                      <a:headEnd/>
                      <a:tailEnd/>
                    </a:ln>
                    <a:effectLst>
                      <a:outerShdw blurRad="50800" dist="38100" dir="2700000" algn="tl" rotWithShape="0">
                        <a:prstClr val="black">
                          <a:alpha val="40000"/>
                        </a:prstClr>
                      </a:outerShdw>
                    </a:effectLst>
                  </pic:spPr>
                </pic:pic>
              </a:graphicData>
            </a:graphic>
          </wp:inline>
        </w:drawing>
      </w:r>
    </w:p>
    <w:p w:rsidR="00313F4B" w:rsidRDefault="00313F4B" w:rsidP="001A238D">
      <w:pPr>
        <w:rPr>
          <w:lang w:val="en-US"/>
        </w:rPr>
      </w:pPr>
    </w:p>
    <w:p w:rsidR="00313F4B" w:rsidRDefault="00305FC8" w:rsidP="001A238D">
      <w:pPr>
        <w:rPr>
          <w:lang w:val="en-US"/>
        </w:rPr>
      </w:pPr>
      <w:r>
        <w:rPr>
          <w:lang w:val="en-US"/>
        </w:rPr>
        <w:t xml:space="preserve">Drag&amp; drop a switch widget on your </w:t>
      </w:r>
      <w:proofErr w:type="gramStart"/>
      <w:r>
        <w:rPr>
          <w:lang w:val="en-US"/>
        </w:rPr>
        <w:t>view,</w:t>
      </w:r>
      <w:proofErr w:type="gramEnd"/>
      <w:r>
        <w:rPr>
          <w:lang w:val="en-US"/>
        </w:rPr>
        <w:t xml:space="preserve"> connect it to the Object ID of a switch in DB20 and you’re don</w:t>
      </w:r>
      <w:r w:rsidR="00313F4B">
        <w:rPr>
          <w:lang w:val="en-US"/>
        </w:rPr>
        <w:t xml:space="preserve">e. </w:t>
      </w:r>
      <w:r>
        <w:rPr>
          <w:lang w:val="en-US"/>
        </w:rPr>
        <w:t>If you operate the switch now, you will find that the data point under</w:t>
      </w:r>
      <w:r>
        <w:rPr>
          <w:lang w:val="en-US"/>
        </w:rPr>
        <w:br/>
        <w:t xml:space="preserve"> “Objects” – “s7.x” – “DBs” – “DB20” will toggle and the S7 will turn on and off </w:t>
      </w:r>
      <w:proofErr w:type="spellStart"/>
      <w:r>
        <w:rPr>
          <w:lang w:val="en-US"/>
        </w:rPr>
        <w:t>what ever</w:t>
      </w:r>
      <w:proofErr w:type="spellEnd"/>
      <w:r>
        <w:rPr>
          <w:lang w:val="en-US"/>
        </w:rPr>
        <w:t xml:space="preserve"> is connected to the DB. If you monitor the DB in Step7 online, you’ll see that the data point in the DB will change from “0” to “1” etc.</w:t>
      </w:r>
    </w:p>
    <w:p w:rsidR="00313F4B" w:rsidRDefault="00313F4B" w:rsidP="001A238D">
      <w:pPr>
        <w:rPr>
          <w:lang w:val="en-US"/>
        </w:rPr>
      </w:pPr>
    </w:p>
    <w:p w:rsidR="00313F4B" w:rsidRDefault="00313F4B" w:rsidP="001A238D">
      <w:pPr>
        <w:rPr>
          <w:lang w:val="en-US"/>
        </w:rPr>
      </w:pPr>
      <w:r>
        <w:rPr>
          <w:lang w:val="en-US"/>
        </w:rPr>
        <w:t>A binary status works exactly the same way: Drag&amp; drop a widget in your view and connect the relevant data point from DB21 to it.</w:t>
      </w:r>
    </w:p>
    <w:p w:rsidR="00313F4B" w:rsidRDefault="00313F4B" w:rsidP="001A238D">
      <w:pPr>
        <w:rPr>
          <w:lang w:val="en-US"/>
        </w:rPr>
      </w:pPr>
    </w:p>
    <w:p w:rsidR="00313F4B" w:rsidRDefault="00313F4B">
      <w:pPr>
        <w:spacing w:after="200" w:line="276" w:lineRule="auto"/>
        <w:rPr>
          <w:lang w:val="en-US"/>
        </w:rPr>
      </w:pPr>
      <w:r>
        <w:rPr>
          <w:lang w:val="en-US"/>
        </w:rPr>
        <w:br w:type="page"/>
      </w:r>
    </w:p>
    <w:p w:rsidR="00313F4B" w:rsidRDefault="00313F4B" w:rsidP="001A238D">
      <w:pPr>
        <w:rPr>
          <w:lang w:val="en-US"/>
        </w:rPr>
      </w:pPr>
      <w:r>
        <w:rPr>
          <w:lang w:val="en-US"/>
        </w:rPr>
        <w:lastRenderedPageBreak/>
        <w:t>And it is the same again for real values:</w:t>
      </w:r>
    </w:p>
    <w:p w:rsidR="00313F4B" w:rsidRDefault="00313F4B" w:rsidP="001A238D">
      <w:pPr>
        <w:rPr>
          <w:lang w:val="en-US"/>
        </w:rPr>
      </w:pPr>
      <w:r>
        <w:rPr>
          <w:noProof/>
          <w:lang w:eastAsia="de-DE" w:bidi="ar-SA"/>
        </w:rPr>
        <w:drawing>
          <wp:inline distT="0" distB="0" distL="0" distR="0">
            <wp:extent cx="5734050" cy="3848100"/>
            <wp:effectExtent l="19050" t="0" r="0" b="0"/>
            <wp:docPr id="103" name="Bild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40" cstate="print"/>
                    <a:srcRect/>
                    <a:stretch>
                      <a:fillRect/>
                    </a:stretch>
                  </pic:blipFill>
                  <pic:spPr bwMode="auto">
                    <a:xfrm>
                      <a:off x="0" y="0"/>
                      <a:ext cx="5734050" cy="3848100"/>
                    </a:xfrm>
                    <a:prstGeom prst="rect">
                      <a:avLst/>
                    </a:prstGeom>
                    <a:noFill/>
                    <a:ln w="9525">
                      <a:noFill/>
                      <a:miter lim="800000"/>
                      <a:headEnd/>
                      <a:tailEnd/>
                    </a:ln>
                  </pic:spPr>
                </pic:pic>
              </a:graphicData>
            </a:graphic>
          </wp:inline>
        </w:drawing>
      </w:r>
    </w:p>
    <w:p w:rsidR="00313F4B" w:rsidRDefault="00313F4B" w:rsidP="001A238D">
      <w:pPr>
        <w:rPr>
          <w:lang w:val="en-US"/>
        </w:rPr>
      </w:pPr>
    </w:p>
    <w:p w:rsidR="00313F4B" w:rsidRDefault="00313F4B" w:rsidP="001A238D">
      <w:pPr>
        <w:rPr>
          <w:lang w:val="en-US"/>
        </w:rPr>
      </w:pPr>
      <w:r>
        <w:rPr>
          <w:lang w:val="en-US"/>
        </w:rPr>
        <w:t>Important:</w:t>
      </w:r>
    </w:p>
    <w:p w:rsidR="000B3D88" w:rsidRDefault="00313F4B" w:rsidP="001A238D">
      <w:pPr>
        <w:rPr>
          <w:lang w:val="en-US"/>
        </w:rPr>
      </w:pPr>
      <w:r>
        <w:rPr>
          <w:lang w:val="en-US"/>
        </w:rPr>
        <w:t>The user is in charge of connecting the correct data points to the widgets. You can connect a real value to a binary status (e.g. light bulb), so the light bulb will show “on” once the real value is &gt;1.0.</w:t>
      </w:r>
    </w:p>
    <w:p w:rsidR="000B3D88" w:rsidRDefault="000B3D88" w:rsidP="001A238D">
      <w:pPr>
        <w:rPr>
          <w:lang w:val="en-US"/>
        </w:rPr>
      </w:pPr>
    </w:p>
    <w:p w:rsidR="00313F4B" w:rsidRPr="001A238D" w:rsidRDefault="000B3D88" w:rsidP="001A238D">
      <w:pPr>
        <w:rPr>
          <w:lang w:val="en-US"/>
        </w:rPr>
      </w:pPr>
      <w:r>
        <w:rPr>
          <w:lang w:val="en-US"/>
        </w:rPr>
        <w:t>That’s all, folks, pretty easy and straight forward, huh?</w:t>
      </w:r>
      <w:r w:rsidR="00313F4B">
        <w:rPr>
          <w:lang w:val="en-US"/>
        </w:rPr>
        <w:t xml:space="preserve"> </w:t>
      </w:r>
    </w:p>
    <w:sectPr w:rsidR="00313F4B" w:rsidRPr="001A238D" w:rsidSect="00C161EA">
      <w:footerReference w:type="default" r:id="rId41"/>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1224" w:rsidRDefault="00F51224" w:rsidP="008B2B5F">
      <w:r>
        <w:separator/>
      </w:r>
    </w:p>
  </w:endnote>
  <w:endnote w:type="continuationSeparator" w:id="0">
    <w:p w:rsidR="00F51224" w:rsidRDefault="00F51224" w:rsidP="008B2B5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379F" w:rsidRPr="00C4417B" w:rsidRDefault="0076379F" w:rsidP="00C4417B">
    <w:proofErr w:type="spellStart"/>
    <w:r>
      <w:t>ioBroker</w:t>
    </w:r>
    <w:proofErr w:type="spellEnd"/>
    <w:r>
      <w:t xml:space="preserve"> Siemens S7 Adapter</w:t>
    </w:r>
    <w:r>
      <w:ptab w:relativeTo="margin" w:alignment="center" w:leader="none"/>
    </w:r>
    <w:r>
      <w:t>V0.1</w:t>
    </w:r>
    <w:r>
      <w:ptab w:relativeTo="margin" w:alignment="right" w:leader="none"/>
    </w:r>
    <w:sdt>
      <w:sdtPr>
        <w:id w:val="250395305"/>
        <w:docPartObj>
          <w:docPartGallery w:val="Page Numbers (Top of Page)"/>
          <w:docPartUnique/>
        </w:docPartObj>
      </w:sdtPr>
      <w:sdtContent>
        <w:proofErr w:type="spellStart"/>
        <w:r>
          <w:t>page</w:t>
        </w:r>
        <w:proofErr w:type="spellEnd"/>
        <w:r>
          <w:t xml:space="preserve"> </w:t>
        </w:r>
        <w:fldSimple w:instr=" PAGE ">
          <w:r w:rsidR="00AA0257">
            <w:rPr>
              <w:noProof/>
            </w:rPr>
            <w:t>21</w:t>
          </w:r>
        </w:fldSimple>
        <w:r>
          <w:t xml:space="preserve"> </w:t>
        </w:r>
        <w:proofErr w:type="spellStart"/>
        <w:r>
          <w:t>of</w:t>
        </w:r>
        <w:proofErr w:type="spellEnd"/>
        <w:r>
          <w:t xml:space="preserve"> </w:t>
        </w:r>
        <w:fldSimple w:instr=" NUMPAGES  ">
          <w:r w:rsidR="00AA0257">
            <w:rPr>
              <w:noProof/>
            </w:rPr>
            <w:t>21</w:t>
          </w:r>
        </w:fldSimple>
      </w:sdtContent>
    </w:sdt>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1224" w:rsidRDefault="00F51224" w:rsidP="008B2B5F">
      <w:r>
        <w:separator/>
      </w:r>
    </w:p>
  </w:footnote>
  <w:footnote w:type="continuationSeparator" w:id="0">
    <w:p w:rsidR="00F51224" w:rsidRDefault="00F51224" w:rsidP="008B2B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3F7D"/>
    <w:multiLevelType w:val="hybridMultilevel"/>
    <w:tmpl w:val="9B70A6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46E1577"/>
    <w:multiLevelType w:val="hybridMultilevel"/>
    <w:tmpl w:val="4B80CE0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4CF22A0"/>
    <w:multiLevelType w:val="hybridMultilevel"/>
    <w:tmpl w:val="04E40B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F7B2324"/>
    <w:multiLevelType w:val="hybridMultilevel"/>
    <w:tmpl w:val="BBDC86F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6643701"/>
    <w:multiLevelType w:val="hybridMultilevel"/>
    <w:tmpl w:val="3416829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AA7220F"/>
    <w:multiLevelType w:val="hybridMultilevel"/>
    <w:tmpl w:val="BC7672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2E523C24"/>
    <w:multiLevelType w:val="hybridMultilevel"/>
    <w:tmpl w:val="D55E27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4026AA1"/>
    <w:multiLevelType w:val="hybridMultilevel"/>
    <w:tmpl w:val="F2B253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35CA4E9A"/>
    <w:multiLevelType w:val="hybridMultilevel"/>
    <w:tmpl w:val="4A922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70033C1"/>
    <w:multiLevelType w:val="hybridMultilevel"/>
    <w:tmpl w:val="6912541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3BD76985"/>
    <w:multiLevelType w:val="hybridMultilevel"/>
    <w:tmpl w:val="AE1035E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C862DD5"/>
    <w:multiLevelType w:val="hybridMultilevel"/>
    <w:tmpl w:val="0DACD05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nsid w:val="3E0D37B3"/>
    <w:multiLevelType w:val="hybridMultilevel"/>
    <w:tmpl w:val="FF2E13D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460853F1"/>
    <w:multiLevelType w:val="hybridMultilevel"/>
    <w:tmpl w:val="20723D24"/>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49870386"/>
    <w:multiLevelType w:val="hybridMultilevel"/>
    <w:tmpl w:val="972E3674"/>
    <w:lvl w:ilvl="0" w:tplc="04070003">
      <w:start w:val="1"/>
      <w:numFmt w:val="bullet"/>
      <w:lvlText w:val="o"/>
      <w:lvlJc w:val="left"/>
      <w:pPr>
        <w:ind w:left="1776" w:hanging="360"/>
      </w:pPr>
      <w:rPr>
        <w:rFonts w:ascii="Courier New" w:hAnsi="Courier New" w:cs="Courier New" w:hint="default"/>
      </w:rPr>
    </w:lvl>
    <w:lvl w:ilvl="1" w:tplc="04070003" w:tentative="1">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15">
    <w:nsid w:val="50505913"/>
    <w:multiLevelType w:val="hybridMultilevel"/>
    <w:tmpl w:val="CA80434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A924993"/>
    <w:multiLevelType w:val="hybridMultilevel"/>
    <w:tmpl w:val="7BB2B84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96F0613"/>
    <w:multiLevelType w:val="hybridMultilevel"/>
    <w:tmpl w:val="6BD42E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6CE60F0E"/>
    <w:multiLevelType w:val="hybridMultilevel"/>
    <w:tmpl w:val="94306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71755AB3"/>
    <w:multiLevelType w:val="hybridMultilevel"/>
    <w:tmpl w:val="932A16F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73C1080E"/>
    <w:multiLevelType w:val="hybridMultilevel"/>
    <w:tmpl w:val="4CB67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7556336B"/>
    <w:multiLevelType w:val="hybridMultilevel"/>
    <w:tmpl w:val="A0BE2EC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8300955"/>
    <w:multiLevelType w:val="hybridMultilevel"/>
    <w:tmpl w:val="80E8E7DA"/>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nsid w:val="7D126609"/>
    <w:multiLevelType w:val="hybridMultilevel"/>
    <w:tmpl w:val="C80631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8"/>
  </w:num>
  <w:num w:numId="4">
    <w:abstractNumId w:val="5"/>
  </w:num>
  <w:num w:numId="5">
    <w:abstractNumId w:val="4"/>
  </w:num>
  <w:num w:numId="6">
    <w:abstractNumId w:val="14"/>
  </w:num>
  <w:num w:numId="7">
    <w:abstractNumId w:val="10"/>
  </w:num>
  <w:num w:numId="8">
    <w:abstractNumId w:val="22"/>
  </w:num>
  <w:num w:numId="9">
    <w:abstractNumId w:val="9"/>
  </w:num>
  <w:num w:numId="10">
    <w:abstractNumId w:val="13"/>
  </w:num>
  <w:num w:numId="11">
    <w:abstractNumId w:val="3"/>
  </w:num>
  <w:num w:numId="12">
    <w:abstractNumId w:val="12"/>
  </w:num>
  <w:num w:numId="13">
    <w:abstractNumId w:val="19"/>
  </w:num>
  <w:num w:numId="14">
    <w:abstractNumId w:val="16"/>
  </w:num>
  <w:num w:numId="15">
    <w:abstractNumId w:val="11"/>
  </w:num>
  <w:num w:numId="16">
    <w:abstractNumId w:val="6"/>
  </w:num>
  <w:num w:numId="17">
    <w:abstractNumId w:val="17"/>
  </w:num>
  <w:num w:numId="18">
    <w:abstractNumId w:val="8"/>
  </w:num>
  <w:num w:numId="19">
    <w:abstractNumId w:val="7"/>
  </w:num>
  <w:num w:numId="20">
    <w:abstractNumId w:val="2"/>
  </w:num>
  <w:num w:numId="21">
    <w:abstractNumId w:val="0"/>
  </w:num>
  <w:num w:numId="22">
    <w:abstractNumId w:val="20"/>
  </w:num>
  <w:num w:numId="23">
    <w:abstractNumId w:val="1"/>
  </w:num>
  <w:num w:numId="24">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8434"/>
  </w:hdrShapeDefaults>
  <w:footnotePr>
    <w:footnote w:id="-1"/>
    <w:footnote w:id="0"/>
  </w:footnotePr>
  <w:endnotePr>
    <w:endnote w:id="-1"/>
    <w:endnote w:id="0"/>
  </w:endnotePr>
  <w:compat>
    <w:useFELayout/>
  </w:compat>
  <w:rsids>
    <w:rsidRoot w:val="008B2B5F"/>
    <w:rsid w:val="00040A8C"/>
    <w:rsid w:val="00041215"/>
    <w:rsid w:val="00056AE5"/>
    <w:rsid w:val="00065EAD"/>
    <w:rsid w:val="00066C82"/>
    <w:rsid w:val="0008209F"/>
    <w:rsid w:val="000953BF"/>
    <w:rsid w:val="000B3D88"/>
    <w:rsid w:val="000B4881"/>
    <w:rsid w:val="00164411"/>
    <w:rsid w:val="001A0595"/>
    <w:rsid w:val="001A238D"/>
    <w:rsid w:val="001D72DA"/>
    <w:rsid w:val="002016DB"/>
    <w:rsid w:val="00235209"/>
    <w:rsid w:val="002360E6"/>
    <w:rsid w:val="0024718C"/>
    <w:rsid w:val="00251F2C"/>
    <w:rsid w:val="00254B82"/>
    <w:rsid w:val="00262B7A"/>
    <w:rsid w:val="00270751"/>
    <w:rsid w:val="00284443"/>
    <w:rsid w:val="002B01CB"/>
    <w:rsid w:val="002B4478"/>
    <w:rsid w:val="00305FC8"/>
    <w:rsid w:val="00313F4B"/>
    <w:rsid w:val="00375C1F"/>
    <w:rsid w:val="00394247"/>
    <w:rsid w:val="003C6072"/>
    <w:rsid w:val="00421422"/>
    <w:rsid w:val="00434245"/>
    <w:rsid w:val="00434EE8"/>
    <w:rsid w:val="0046246A"/>
    <w:rsid w:val="004F766B"/>
    <w:rsid w:val="00552FC5"/>
    <w:rsid w:val="00586FF8"/>
    <w:rsid w:val="005B1D9E"/>
    <w:rsid w:val="005B2B68"/>
    <w:rsid w:val="005B7FB0"/>
    <w:rsid w:val="006044E9"/>
    <w:rsid w:val="00616B73"/>
    <w:rsid w:val="00690F19"/>
    <w:rsid w:val="0069619C"/>
    <w:rsid w:val="006E1F1C"/>
    <w:rsid w:val="006F61D7"/>
    <w:rsid w:val="00727BE6"/>
    <w:rsid w:val="007443D9"/>
    <w:rsid w:val="0076379F"/>
    <w:rsid w:val="00765D1C"/>
    <w:rsid w:val="0076694D"/>
    <w:rsid w:val="00795705"/>
    <w:rsid w:val="007F50CE"/>
    <w:rsid w:val="008252D0"/>
    <w:rsid w:val="00853CCA"/>
    <w:rsid w:val="0089736F"/>
    <w:rsid w:val="008A31F5"/>
    <w:rsid w:val="008A5680"/>
    <w:rsid w:val="008B2B5F"/>
    <w:rsid w:val="008C56E1"/>
    <w:rsid w:val="008D09D2"/>
    <w:rsid w:val="008D6465"/>
    <w:rsid w:val="00913DAC"/>
    <w:rsid w:val="00945240"/>
    <w:rsid w:val="00947DBF"/>
    <w:rsid w:val="00964A00"/>
    <w:rsid w:val="00993E72"/>
    <w:rsid w:val="009A2C1E"/>
    <w:rsid w:val="009B00B0"/>
    <w:rsid w:val="009E0632"/>
    <w:rsid w:val="009E1951"/>
    <w:rsid w:val="00A132CF"/>
    <w:rsid w:val="00A41E59"/>
    <w:rsid w:val="00AA0257"/>
    <w:rsid w:val="00AF7791"/>
    <w:rsid w:val="00B234B8"/>
    <w:rsid w:val="00B40B62"/>
    <w:rsid w:val="00B65731"/>
    <w:rsid w:val="00B96483"/>
    <w:rsid w:val="00BE5CB8"/>
    <w:rsid w:val="00C161EA"/>
    <w:rsid w:val="00C32329"/>
    <w:rsid w:val="00C415B8"/>
    <w:rsid w:val="00C4417B"/>
    <w:rsid w:val="00C94CFF"/>
    <w:rsid w:val="00CC124E"/>
    <w:rsid w:val="00CC656B"/>
    <w:rsid w:val="00CD2920"/>
    <w:rsid w:val="00D03981"/>
    <w:rsid w:val="00D43ACB"/>
    <w:rsid w:val="00DD3FC0"/>
    <w:rsid w:val="00DF4A16"/>
    <w:rsid w:val="00E02B1F"/>
    <w:rsid w:val="00E6790C"/>
    <w:rsid w:val="00E73FD2"/>
    <w:rsid w:val="00E90366"/>
    <w:rsid w:val="00EB09E2"/>
    <w:rsid w:val="00EE4756"/>
    <w:rsid w:val="00F1389C"/>
    <w:rsid w:val="00F35DEC"/>
    <w:rsid w:val="00F44ED6"/>
    <w:rsid w:val="00F51224"/>
    <w:rsid w:val="00F61FCE"/>
    <w:rsid w:val="00F81455"/>
    <w:rsid w:val="00FE3C52"/>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C415B8"/>
    <w:pPr>
      <w:spacing w:after="0" w:line="240" w:lineRule="auto"/>
    </w:pPr>
    <w:rPr>
      <w:sz w:val="24"/>
      <w:szCs w:val="24"/>
      <w:lang w:val="de-DE"/>
    </w:rPr>
  </w:style>
  <w:style w:type="paragraph" w:styleId="berschrift1">
    <w:name w:val="heading 1"/>
    <w:basedOn w:val="Standard"/>
    <w:next w:val="Standard"/>
    <w:link w:val="berschrift1Zchn"/>
    <w:uiPriority w:val="9"/>
    <w:qFormat/>
    <w:rsid w:val="008B2B5F"/>
    <w:pPr>
      <w:keepNext/>
      <w:spacing w:before="240" w:after="60"/>
      <w:outlineLvl w:val="0"/>
    </w:pPr>
    <w:rPr>
      <w:rFonts w:asciiTheme="majorHAnsi" w:eastAsiaTheme="majorEastAsia" w:hAnsiTheme="majorHAnsi" w:cstheme="majorBidi"/>
      <w:b/>
      <w:bCs/>
      <w:kern w:val="32"/>
      <w:sz w:val="32"/>
      <w:szCs w:val="32"/>
    </w:rPr>
  </w:style>
  <w:style w:type="paragraph" w:styleId="berschrift2">
    <w:name w:val="heading 2"/>
    <w:basedOn w:val="Standard"/>
    <w:next w:val="Standard"/>
    <w:link w:val="berschrift2Zchn"/>
    <w:uiPriority w:val="9"/>
    <w:unhideWhenUsed/>
    <w:qFormat/>
    <w:rsid w:val="008B2B5F"/>
    <w:pPr>
      <w:keepNext/>
      <w:spacing w:before="240" w:after="60"/>
      <w:outlineLvl w:val="1"/>
    </w:pPr>
    <w:rPr>
      <w:rFonts w:asciiTheme="majorHAnsi" w:eastAsiaTheme="majorEastAsia" w:hAnsiTheme="majorHAnsi" w:cstheme="majorBidi"/>
      <w:b/>
      <w:bCs/>
      <w:i/>
      <w:iCs/>
      <w:sz w:val="28"/>
      <w:szCs w:val="28"/>
    </w:rPr>
  </w:style>
  <w:style w:type="paragraph" w:styleId="berschrift3">
    <w:name w:val="heading 3"/>
    <w:basedOn w:val="Standard"/>
    <w:next w:val="Standard"/>
    <w:link w:val="berschrift3Zchn"/>
    <w:uiPriority w:val="9"/>
    <w:unhideWhenUsed/>
    <w:qFormat/>
    <w:rsid w:val="008B2B5F"/>
    <w:pPr>
      <w:keepNext/>
      <w:spacing w:before="240" w:after="60"/>
      <w:outlineLvl w:val="2"/>
    </w:pPr>
    <w:rPr>
      <w:rFonts w:asciiTheme="majorHAnsi" w:eastAsiaTheme="majorEastAsia" w:hAnsiTheme="majorHAnsi" w:cstheme="majorBidi"/>
      <w:b/>
      <w:bCs/>
      <w:sz w:val="26"/>
      <w:szCs w:val="26"/>
    </w:rPr>
  </w:style>
  <w:style w:type="paragraph" w:styleId="berschrift4">
    <w:name w:val="heading 4"/>
    <w:basedOn w:val="Standard"/>
    <w:next w:val="Standard"/>
    <w:link w:val="berschrift4Zchn"/>
    <w:uiPriority w:val="9"/>
    <w:semiHidden/>
    <w:unhideWhenUsed/>
    <w:qFormat/>
    <w:rsid w:val="008B2B5F"/>
    <w:pPr>
      <w:keepNext/>
      <w:spacing w:before="240" w:after="60"/>
      <w:outlineLvl w:val="3"/>
    </w:pPr>
    <w:rPr>
      <w:rFonts w:cstheme="majorBidi"/>
      <w:b/>
      <w:bCs/>
      <w:sz w:val="28"/>
      <w:szCs w:val="28"/>
    </w:rPr>
  </w:style>
  <w:style w:type="paragraph" w:styleId="berschrift5">
    <w:name w:val="heading 5"/>
    <w:basedOn w:val="Standard"/>
    <w:next w:val="Standard"/>
    <w:link w:val="berschrift5Zchn"/>
    <w:uiPriority w:val="9"/>
    <w:semiHidden/>
    <w:unhideWhenUsed/>
    <w:qFormat/>
    <w:rsid w:val="008B2B5F"/>
    <w:pPr>
      <w:spacing w:before="240" w:after="60"/>
      <w:outlineLvl w:val="4"/>
    </w:pPr>
    <w:rPr>
      <w:rFonts w:cstheme="majorBidi"/>
      <w:b/>
      <w:bCs/>
      <w:i/>
      <w:iCs/>
      <w:sz w:val="26"/>
      <w:szCs w:val="26"/>
    </w:rPr>
  </w:style>
  <w:style w:type="paragraph" w:styleId="berschrift6">
    <w:name w:val="heading 6"/>
    <w:basedOn w:val="Standard"/>
    <w:next w:val="Standard"/>
    <w:link w:val="berschrift6Zchn"/>
    <w:uiPriority w:val="9"/>
    <w:semiHidden/>
    <w:unhideWhenUsed/>
    <w:qFormat/>
    <w:rsid w:val="008B2B5F"/>
    <w:pPr>
      <w:spacing w:before="240" w:after="60"/>
      <w:outlineLvl w:val="5"/>
    </w:pPr>
    <w:rPr>
      <w:rFonts w:cstheme="majorBidi"/>
      <w:b/>
      <w:bCs/>
      <w:sz w:val="22"/>
      <w:szCs w:val="22"/>
    </w:rPr>
  </w:style>
  <w:style w:type="paragraph" w:styleId="berschrift7">
    <w:name w:val="heading 7"/>
    <w:basedOn w:val="Standard"/>
    <w:next w:val="Standard"/>
    <w:link w:val="berschrift7Zchn"/>
    <w:uiPriority w:val="9"/>
    <w:semiHidden/>
    <w:unhideWhenUsed/>
    <w:qFormat/>
    <w:rsid w:val="008B2B5F"/>
    <w:pPr>
      <w:spacing w:before="240" w:after="60"/>
      <w:outlineLvl w:val="6"/>
    </w:pPr>
    <w:rPr>
      <w:rFonts w:cstheme="majorBidi"/>
    </w:rPr>
  </w:style>
  <w:style w:type="paragraph" w:styleId="berschrift8">
    <w:name w:val="heading 8"/>
    <w:basedOn w:val="Standard"/>
    <w:next w:val="Standard"/>
    <w:link w:val="berschrift8Zchn"/>
    <w:uiPriority w:val="9"/>
    <w:semiHidden/>
    <w:unhideWhenUsed/>
    <w:qFormat/>
    <w:rsid w:val="008B2B5F"/>
    <w:pPr>
      <w:spacing w:before="240" w:after="60"/>
      <w:outlineLvl w:val="7"/>
    </w:pPr>
    <w:rPr>
      <w:rFonts w:cstheme="majorBidi"/>
      <w:i/>
      <w:iCs/>
    </w:rPr>
  </w:style>
  <w:style w:type="paragraph" w:styleId="berschrift9">
    <w:name w:val="heading 9"/>
    <w:basedOn w:val="Standard"/>
    <w:next w:val="Standard"/>
    <w:link w:val="berschrift9Zchn"/>
    <w:uiPriority w:val="9"/>
    <w:semiHidden/>
    <w:unhideWhenUsed/>
    <w:qFormat/>
    <w:rsid w:val="008B2B5F"/>
    <w:pPr>
      <w:spacing w:before="240" w:after="60"/>
      <w:outlineLvl w:val="8"/>
    </w:pPr>
    <w:rPr>
      <w:rFonts w:asciiTheme="majorHAnsi" w:eastAsiaTheme="majorEastAsia" w:hAnsiTheme="majorHAnsi" w:cstheme="majorBidi"/>
      <w:sz w:val="22"/>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B2B5F"/>
    <w:rPr>
      <w:rFonts w:asciiTheme="majorHAnsi" w:eastAsiaTheme="majorEastAsia" w:hAnsiTheme="majorHAnsi" w:cstheme="majorBidi"/>
      <w:b/>
      <w:bCs/>
      <w:kern w:val="32"/>
      <w:sz w:val="32"/>
      <w:szCs w:val="32"/>
    </w:rPr>
  </w:style>
  <w:style w:type="character" w:customStyle="1" w:styleId="berschrift2Zchn">
    <w:name w:val="Überschrift 2 Zchn"/>
    <w:basedOn w:val="Absatz-Standardschriftart"/>
    <w:link w:val="berschrift2"/>
    <w:uiPriority w:val="9"/>
    <w:rsid w:val="008B2B5F"/>
    <w:rPr>
      <w:rFonts w:asciiTheme="majorHAnsi" w:eastAsiaTheme="majorEastAsia" w:hAnsiTheme="majorHAnsi" w:cstheme="majorBidi"/>
      <w:b/>
      <w:bCs/>
      <w:i/>
      <w:iCs/>
      <w:sz w:val="28"/>
      <w:szCs w:val="28"/>
    </w:rPr>
  </w:style>
  <w:style w:type="paragraph" w:styleId="Inhaltsverzeichnisberschrift">
    <w:name w:val="TOC Heading"/>
    <w:basedOn w:val="berschrift1"/>
    <w:next w:val="Standard"/>
    <w:uiPriority w:val="39"/>
    <w:unhideWhenUsed/>
    <w:qFormat/>
    <w:rsid w:val="008B2B5F"/>
    <w:pPr>
      <w:outlineLvl w:val="9"/>
    </w:pPr>
  </w:style>
  <w:style w:type="paragraph" w:styleId="Verzeichnis1">
    <w:name w:val="toc 1"/>
    <w:basedOn w:val="Standard"/>
    <w:next w:val="Standard"/>
    <w:autoRedefine/>
    <w:uiPriority w:val="39"/>
    <w:unhideWhenUsed/>
    <w:rsid w:val="008B2B5F"/>
    <w:pPr>
      <w:spacing w:after="100"/>
    </w:pPr>
  </w:style>
  <w:style w:type="paragraph" w:styleId="Verzeichnis2">
    <w:name w:val="toc 2"/>
    <w:basedOn w:val="Standard"/>
    <w:next w:val="Standard"/>
    <w:autoRedefine/>
    <w:uiPriority w:val="39"/>
    <w:unhideWhenUsed/>
    <w:rsid w:val="008B2B5F"/>
    <w:pPr>
      <w:spacing w:after="100"/>
      <w:ind w:left="220"/>
    </w:pPr>
  </w:style>
  <w:style w:type="character" w:styleId="Hyperlink">
    <w:name w:val="Hyperlink"/>
    <w:basedOn w:val="Absatz-Standardschriftart"/>
    <w:uiPriority w:val="99"/>
    <w:unhideWhenUsed/>
    <w:rsid w:val="008B2B5F"/>
    <w:rPr>
      <w:color w:val="0000FF" w:themeColor="hyperlink"/>
      <w:u w:val="single"/>
    </w:rPr>
  </w:style>
  <w:style w:type="paragraph" w:styleId="Sprechblasentext">
    <w:name w:val="Balloon Text"/>
    <w:basedOn w:val="Standard"/>
    <w:link w:val="SprechblasentextZchn"/>
    <w:uiPriority w:val="99"/>
    <w:semiHidden/>
    <w:unhideWhenUsed/>
    <w:rsid w:val="008B2B5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B2B5F"/>
    <w:rPr>
      <w:rFonts w:ascii="Tahoma" w:hAnsi="Tahoma" w:cs="Tahoma"/>
      <w:sz w:val="16"/>
      <w:szCs w:val="16"/>
    </w:rPr>
  </w:style>
  <w:style w:type="character" w:customStyle="1" w:styleId="berschrift3Zchn">
    <w:name w:val="Überschrift 3 Zchn"/>
    <w:basedOn w:val="Absatz-Standardschriftart"/>
    <w:link w:val="berschrift3"/>
    <w:uiPriority w:val="9"/>
    <w:rsid w:val="008B2B5F"/>
    <w:rPr>
      <w:rFonts w:asciiTheme="majorHAnsi" w:eastAsiaTheme="majorEastAsia" w:hAnsiTheme="majorHAnsi" w:cstheme="majorBidi"/>
      <w:b/>
      <w:bCs/>
      <w:sz w:val="26"/>
      <w:szCs w:val="26"/>
    </w:rPr>
  </w:style>
  <w:style w:type="character" w:customStyle="1" w:styleId="berschrift4Zchn">
    <w:name w:val="Überschrift 4 Zchn"/>
    <w:basedOn w:val="Absatz-Standardschriftart"/>
    <w:link w:val="berschrift4"/>
    <w:uiPriority w:val="9"/>
    <w:semiHidden/>
    <w:rsid w:val="008B2B5F"/>
    <w:rPr>
      <w:rFonts w:cstheme="majorBidi"/>
      <w:b/>
      <w:bCs/>
      <w:sz w:val="28"/>
      <w:szCs w:val="28"/>
    </w:rPr>
  </w:style>
  <w:style w:type="character" w:customStyle="1" w:styleId="berschrift5Zchn">
    <w:name w:val="Überschrift 5 Zchn"/>
    <w:basedOn w:val="Absatz-Standardschriftart"/>
    <w:link w:val="berschrift5"/>
    <w:uiPriority w:val="9"/>
    <w:semiHidden/>
    <w:rsid w:val="008B2B5F"/>
    <w:rPr>
      <w:rFonts w:cstheme="majorBidi"/>
      <w:b/>
      <w:bCs/>
      <w:i/>
      <w:iCs/>
      <w:sz w:val="26"/>
      <w:szCs w:val="26"/>
    </w:rPr>
  </w:style>
  <w:style w:type="character" w:customStyle="1" w:styleId="berschrift6Zchn">
    <w:name w:val="Überschrift 6 Zchn"/>
    <w:basedOn w:val="Absatz-Standardschriftart"/>
    <w:link w:val="berschrift6"/>
    <w:uiPriority w:val="9"/>
    <w:semiHidden/>
    <w:rsid w:val="008B2B5F"/>
    <w:rPr>
      <w:rFonts w:cstheme="majorBidi"/>
      <w:b/>
      <w:bCs/>
    </w:rPr>
  </w:style>
  <w:style w:type="character" w:customStyle="1" w:styleId="berschrift7Zchn">
    <w:name w:val="Überschrift 7 Zchn"/>
    <w:basedOn w:val="Absatz-Standardschriftart"/>
    <w:link w:val="berschrift7"/>
    <w:uiPriority w:val="9"/>
    <w:semiHidden/>
    <w:rsid w:val="008B2B5F"/>
    <w:rPr>
      <w:rFonts w:cstheme="majorBidi"/>
      <w:sz w:val="24"/>
      <w:szCs w:val="24"/>
    </w:rPr>
  </w:style>
  <w:style w:type="character" w:customStyle="1" w:styleId="berschrift8Zchn">
    <w:name w:val="Überschrift 8 Zchn"/>
    <w:basedOn w:val="Absatz-Standardschriftart"/>
    <w:link w:val="berschrift8"/>
    <w:uiPriority w:val="9"/>
    <w:semiHidden/>
    <w:rsid w:val="008B2B5F"/>
    <w:rPr>
      <w:rFonts w:cstheme="majorBidi"/>
      <w:i/>
      <w:iCs/>
      <w:sz w:val="24"/>
      <w:szCs w:val="24"/>
    </w:rPr>
  </w:style>
  <w:style w:type="character" w:customStyle="1" w:styleId="berschrift9Zchn">
    <w:name w:val="Überschrift 9 Zchn"/>
    <w:basedOn w:val="Absatz-Standardschriftart"/>
    <w:link w:val="berschrift9"/>
    <w:uiPriority w:val="9"/>
    <w:semiHidden/>
    <w:rsid w:val="008B2B5F"/>
    <w:rPr>
      <w:rFonts w:asciiTheme="majorHAnsi" w:eastAsiaTheme="majorEastAsia" w:hAnsiTheme="majorHAnsi" w:cstheme="majorBidi"/>
    </w:rPr>
  </w:style>
  <w:style w:type="paragraph" w:styleId="Beschriftung">
    <w:name w:val="caption"/>
    <w:basedOn w:val="Standard"/>
    <w:next w:val="Standard"/>
    <w:uiPriority w:val="35"/>
    <w:semiHidden/>
    <w:unhideWhenUsed/>
    <w:rsid w:val="008B2B5F"/>
    <w:rPr>
      <w:b/>
      <w:bCs/>
      <w:color w:val="4F81BD" w:themeColor="accent1"/>
      <w:sz w:val="18"/>
      <w:szCs w:val="18"/>
    </w:rPr>
  </w:style>
  <w:style w:type="paragraph" w:styleId="Titel">
    <w:name w:val="Title"/>
    <w:basedOn w:val="Standard"/>
    <w:next w:val="Standard"/>
    <w:link w:val="TitelZchn"/>
    <w:uiPriority w:val="10"/>
    <w:qFormat/>
    <w:rsid w:val="008B2B5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Zchn">
    <w:name w:val="Titel Zchn"/>
    <w:basedOn w:val="Absatz-Standardschriftart"/>
    <w:link w:val="Titel"/>
    <w:uiPriority w:val="10"/>
    <w:rsid w:val="008B2B5F"/>
    <w:rPr>
      <w:rFonts w:asciiTheme="majorHAnsi" w:eastAsiaTheme="majorEastAsia" w:hAnsiTheme="majorHAnsi" w:cstheme="majorBidi"/>
      <w:b/>
      <w:bCs/>
      <w:kern w:val="28"/>
      <w:sz w:val="32"/>
      <w:szCs w:val="32"/>
    </w:rPr>
  </w:style>
  <w:style w:type="paragraph" w:styleId="Untertitel">
    <w:name w:val="Subtitle"/>
    <w:basedOn w:val="Standard"/>
    <w:next w:val="Standard"/>
    <w:link w:val="UntertitelZchn"/>
    <w:uiPriority w:val="11"/>
    <w:qFormat/>
    <w:rsid w:val="008B2B5F"/>
    <w:pPr>
      <w:spacing w:after="60"/>
      <w:jc w:val="center"/>
      <w:outlineLvl w:val="1"/>
    </w:pPr>
    <w:rPr>
      <w:rFonts w:asciiTheme="majorHAnsi" w:eastAsiaTheme="majorEastAsia" w:hAnsiTheme="majorHAnsi" w:cstheme="majorBidi"/>
    </w:rPr>
  </w:style>
  <w:style w:type="character" w:customStyle="1" w:styleId="UntertitelZchn">
    <w:name w:val="Untertitel Zchn"/>
    <w:basedOn w:val="Absatz-Standardschriftart"/>
    <w:link w:val="Untertitel"/>
    <w:uiPriority w:val="11"/>
    <w:rsid w:val="008B2B5F"/>
    <w:rPr>
      <w:rFonts w:asciiTheme="majorHAnsi" w:eastAsiaTheme="majorEastAsia" w:hAnsiTheme="majorHAnsi" w:cstheme="majorBidi"/>
      <w:sz w:val="24"/>
      <w:szCs w:val="24"/>
    </w:rPr>
  </w:style>
  <w:style w:type="character" w:styleId="Fett">
    <w:name w:val="Strong"/>
    <w:basedOn w:val="Absatz-Standardschriftart"/>
    <w:uiPriority w:val="22"/>
    <w:qFormat/>
    <w:rsid w:val="008B2B5F"/>
    <w:rPr>
      <w:b/>
      <w:bCs/>
    </w:rPr>
  </w:style>
  <w:style w:type="character" w:styleId="Hervorhebung">
    <w:name w:val="Emphasis"/>
    <w:basedOn w:val="Absatz-Standardschriftart"/>
    <w:uiPriority w:val="20"/>
    <w:qFormat/>
    <w:rsid w:val="008B2B5F"/>
    <w:rPr>
      <w:rFonts w:asciiTheme="minorHAnsi" w:hAnsiTheme="minorHAnsi"/>
      <w:b/>
      <w:i/>
      <w:iCs/>
    </w:rPr>
  </w:style>
  <w:style w:type="paragraph" w:styleId="KeinLeerraum">
    <w:name w:val="No Spacing"/>
    <w:basedOn w:val="Standard"/>
    <w:uiPriority w:val="1"/>
    <w:qFormat/>
    <w:rsid w:val="008B2B5F"/>
    <w:rPr>
      <w:szCs w:val="32"/>
    </w:rPr>
  </w:style>
  <w:style w:type="paragraph" w:styleId="Listenabsatz">
    <w:name w:val="List Paragraph"/>
    <w:basedOn w:val="Standard"/>
    <w:uiPriority w:val="34"/>
    <w:qFormat/>
    <w:rsid w:val="008B2B5F"/>
    <w:pPr>
      <w:ind w:left="720"/>
      <w:contextualSpacing/>
    </w:pPr>
  </w:style>
  <w:style w:type="paragraph" w:styleId="Anfhrungszeichen">
    <w:name w:val="Quote"/>
    <w:basedOn w:val="Standard"/>
    <w:next w:val="Standard"/>
    <w:link w:val="AnfhrungszeichenZchn"/>
    <w:uiPriority w:val="29"/>
    <w:qFormat/>
    <w:rsid w:val="008B2B5F"/>
    <w:rPr>
      <w:i/>
    </w:rPr>
  </w:style>
  <w:style w:type="character" w:customStyle="1" w:styleId="AnfhrungszeichenZchn">
    <w:name w:val="Anführungszeichen Zchn"/>
    <w:basedOn w:val="Absatz-Standardschriftart"/>
    <w:link w:val="Anfhrungszeichen"/>
    <w:uiPriority w:val="29"/>
    <w:rsid w:val="008B2B5F"/>
    <w:rPr>
      <w:i/>
      <w:sz w:val="24"/>
      <w:szCs w:val="24"/>
    </w:rPr>
  </w:style>
  <w:style w:type="paragraph" w:styleId="IntensivesAnfhrungszeichen">
    <w:name w:val="Intense Quote"/>
    <w:basedOn w:val="Standard"/>
    <w:next w:val="Standard"/>
    <w:link w:val="IntensivesAnfhrungszeichenZchn"/>
    <w:uiPriority w:val="30"/>
    <w:qFormat/>
    <w:rsid w:val="008B2B5F"/>
    <w:pPr>
      <w:ind w:left="720" w:right="720"/>
    </w:pPr>
    <w:rPr>
      <w:b/>
      <w:i/>
      <w:szCs w:val="22"/>
    </w:rPr>
  </w:style>
  <w:style w:type="character" w:customStyle="1" w:styleId="IntensivesAnfhrungszeichenZchn">
    <w:name w:val="Intensives Anführungszeichen Zchn"/>
    <w:basedOn w:val="Absatz-Standardschriftart"/>
    <w:link w:val="IntensivesAnfhrungszeichen"/>
    <w:uiPriority w:val="30"/>
    <w:rsid w:val="008B2B5F"/>
    <w:rPr>
      <w:b/>
      <w:i/>
      <w:sz w:val="24"/>
    </w:rPr>
  </w:style>
  <w:style w:type="character" w:styleId="SchwacheHervorhebung">
    <w:name w:val="Subtle Emphasis"/>
    <w:uiPriority w:val="19"/>
    <w:qFormat/>
    <w:rsid w:val="008B2B5F"/>
    <w:rPr>
      <w:i/>
      <w:color w:val="5A5A5A" w:themeColor="text1" w:themeTint="A5"/>
    </w:rPr>
  </w:style>
  <w:style w:type="character" w:styleId="IntensiveHervorhebung">
    <w:name w:val="Intense Emphasis"/>
    <w:basedOn w:val="Absatz-Standardschriftart"/>
    <w:uiPriority w:val="21"/>
    <w:qFormat/>
    <w:rsid w:val="008B2B5F"/>
    <w:rPr>
      <w:b/>
      <w:i/>
      <w:sz w:val="24"/>
      <w:szCs w:val="24"/>
      <w:u w:val="single"/>
    </w:rPr>
  </w:style>
  <w:style w:type="character" w:styleId="SchwacherVerweis">
    <w:name w:val="Subtle Reference"/>
    <w:basedOn w:val="Absatz-Standardschriftart"/>
    <w:uiPriority w:val="31"/>
    <w:qFormat/>
    <w:rsid w:val="008B2B5F"/>
    <w:rPr>
      <w:sz w:val="24"/>
      <w:szCs w:val="24"/>
      <w:u w:val="single"/>
    </w:rPr>
  </w:style>
  <w:style w:type="character" w:styleId="IntensiverVerweis">
    <w:name w:val="Intense Reference"/>
    <w:basedOn w:val="Absatz-Standardschriftart"/>
    <w:uiPriority w:val="32"/>
    <w:qFormat/>
    <w:rsid w:val="008B2B5F"/>
    <w:rPr>
      <w:b/>
      <w:sz w:val="24"/>
      <w:u w:val="single"/>
    </w:rPr>
  </w:style>
  <w:style w:type="character" w:styleId="Buchtitel">
    <w:name w:val="Book Title"/>
    <w:basedOn w:val="Absatz-Standardschriftart"/>
    <w:uiPriority w:val="33"/>
    <w:qFormat/>
    <w:rsid w:val="008B2B5F"/>
    <w:rPr>
      <w:rFonts w:asciiTheme="majorHAnsi" w:eastAsiaTheme="majorEastAsia" w:hAnsiTheme="majorHAnsi"/>
      <w:b/>
      <w:i/>
      <w:sz w:val="24"/>
      <w:szCs w:val="24"/>
    </w:rPr>
  </w:style>
  <w:style w:type="paragraph" w:styleId="Kopfzeile">
    <w:name w:val="header"/>
    <w:basedOn w:val="Standard"/>
    <w:link w:val="KopfzeileZchn"/>
    <w:uiPriority w:val="99"/>
    <w:semiHidden/>
    <w:unhideWhenUsed/>
    <w:rsid w:val="008B2B5F"/>
    <w:pPr>
      <w:tabs>
        <w:tab w:val="center" w:pos="4536"/>
        <w:tab w:val="right" w:pos="9072"/>
      </w:tabs>
    </w:pPr>
  </w:style>
  <w:style w:type="character" w:customStyle="1" w:styleId="KopfzeileZchn">
    <w:name w:val="Kopfzeile Zchn"/>
    <w:basedOn w:val="Absatz-Standardschriftart"/>
    <w:link w:val="Kopfzeile"/>
    <w:uiPriority w:val="99"/>
    <w:semiHidden/>
    <w:rsid w:val="008B2B5F"/>
    <w:rPr>
      <w:sz w:val="24"/>
      <w:szCs w:val="24"/>
    </w:rPr>
  </w:style>
  <w:style w:type="paragraph" w:styleId="Fuzeile">
    <w:name w:val="footer"/>
    <w:basedOn w:val="Standard"/>
    <w:link w:val="FuzeileZchn"/>
    <w:uiPriority w:val="99"/>
    <w:semiHidden/>
    <w:unhideWhenUsed/>
    <w:rsid w:val="008B2B5F"/>
    <w:pPr>
      <w:tabs>
        <w:tab w:val="center" w:pos="4536"/>
        <w:tab w:val="right" w:pos="9072"/>
      </w:tabs>
    </w:pPr>
  </w:style>
  <w:style w:type="character" w:customStyle="1" w:styleId="FuzeileZchn">
    <w:name w:val="Fußzeile Zchn"/>
    <w:basedOn w:val="Absatz-Standardschriftart"/>
    <w:link w:val="Fuzeile"/>
    <w:uiPriority w:val="99"/>
    <w:semiHidden/>
    <w:rsid w:val="008B2B5F"/>
    <w:rPr>
      <w:sz w:val="24"/>
      <w:szCs w:val="24"/>
    </w:rPr>
  </w:style>
  <w:style w:type="paragraph" w:styleId="Verzeichnis3">
    <w:name w:val="toc 3"/>
    <w:basedOn w:val="Standard"/>
    <w:next w:val="Standard"/>
    <w:autoRedefine/>
    <w:uiPriority w:val="39"/>
    <w:unhideWhenUsed/>
    <w:rsid w:val="00C32329"/>
    <w:pPr>
      <w:spacing w:after="100"/>
      <w:ind w:left="48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6C7C16-CA9E-474B-A9AF-7408FA0F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1677</Words>
  <Characters>10570</Characters>
  <Application>Microsoft Office Word</Application>
  <DocSecurity>0</DocSecurity>
  <Lines>88</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36</cp:revision>
  <dcterms:created xsi:type="dcterms:W3CDTF">2015-05-16T08:29:00Z</dcterms:created>
  <dcterms:modified xsi:type="dcterms:W3CDTF">2016-01-02T18:43:00Z</dcterms:modified>
</cp:coreProperties>
</file>